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61" w:type="dxa"/>
        <w:jc w:val="center"/>
        <w:tblLook w:val="04A0" w:firstRow="1" w:lastRow="0" w:firstColumn="1" w:lastColumn="0" w:noHBand="0" w:noVBand="1"/>
      </w:tblPr>
      <w:tblGrid>
        <w:gridCol w:w="4219"/>
        <w:gridCol w:w="5742"/>
      </w:tblGrid>
      <w:tr w:rsidR="00FE3F6D" w14:paraId="72F9CA0B" w14:textId="77777777" w:rsidTr="00AF5A16">
        <w:trPr>
          <w:jc w:val="center"/>
        </w:trPr>
        <w:tc>
          <w:tcPr>
            <w:tcW w:w="4219" w:type="dxa"/>
          </w:tcPr>
          <w:p w14:paraId="165A48C5" w14:textId="77777777" w:rsidR="00FE3F6D" w:rsidRDefault="00FE3F6D" w:rsidP="00AF5A16">
            <w:pPr>
              <w:spacing w:after="0" w:line="240" w:lineRule="auto"/>
              <w:jc w:val="center"/>
              <w:rPr>
                <w:bCs/>
                <w:sz w:val="26"/>
                <w:szCs w:val="26"/>
              </w:rPr>
            </w:pPr>
            <w:r>
              <w:rPr>
                <w:bCs/>
                <w:sz w:val="26"/>
                <w:szCs w:val="26"/>
              </w:rPr>
              <w:t>UBND XÃ DÂN HÒA</w:t>
            </w:r>
          </w:p>
          <w:p w14:paraId="20A6756D" w14:textId="743B28B2" w:rsidR="00FE3F6D" w:rsidRDefault="00FE3F6D" w:rsidP="00AF5A16">
            <w:pPr>
              <w:spacing w:after="0" w:line="240" w:lineRule="auto"/>
              <w:jc w:val="center"/>
              <w:rPr>
                <w:b/>
                <w:szCs w:val="28"/>
              </w:rPr>
            </w:pPr>
            <w:r>
              <w:rPr>
                <w:b/>
                <w:noProof/>
                <w:sz w:val="26"/>
                <w:szCs w:val="26"/>
              </w:rPr>
              <mc:AlternateContent>
                <mc:Choice Requires="wps">
                  <w:drawing>
                    <wp:anchor distT="0" distB="0" distL="114300" distR="114300" simplePos="0" relativeHeight="251659264" behindDoc="0" locked="0" layoutInCell="1" allowOverlap="1" wp14:anchorId="47A0F2FB" wp14:editId="484AAF7D">
                      <wp:simplePos x="0" y="0"/>
                      <wp:positionH relativeFrom="column">
                        <wp:posOffset>743585</wp:posOffset>
                      </wp:positionH>
                      <wp:positionV relativeFrom="paragraph">
                        <wp:posOffset>215265</wp:posOffset>
                      </wp:positionV>
                      <wp:extent cx="937260" cy="0"/>
                      <wp:effectExtent l="9525" t="10795" r="5715" b="825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72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C77466F" id="_x0000_t32" coordsize="21600,21600" o:spt="32" o:oned="t" path="m,l21600,21600e" filled="f">
                      <v:path arrowok="t" fillok="f" o:connecttype="none"/>
                      <o:lock v:ext="edit" shapetype="t"/>
                    </v:shapetype>
                    <v:shape id="Straight Arrow Connector 4" o:spid="_x0000_s1026" type="#_x0000_t32" style="position:absolute;margin-left:58.55pt;margin-top:16.95pt;width:73.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"/>
                  </w:pict>
                </mc:Fallback>
              </mc:AlternateContent>
            </w:r>
            <w:r>
              <w:rPr>
                <w:b/>
                <w:sz w:val="26"/>
                <w:szCs w:val="26"/>
              </w:rPr>
              <w:t>TRƯỜNG MẦM NON TÂN ƯỚC</w:t>
            </w:r>
          </w:p>
        </w:tc>
        <w:tc>
          <w:tcPr>
            <w:tcW w:w="5742" w:type="dxa"/>
          </w:tcPr>
          <w:p w14:paraId="2CF3917E" w14:textId="77777777" w:rsidR="00FE3F6D" w:rsidRDefault="00FE3F6D" w:rsidP="00AF5A16">
            <w:pPr>
              <w:spacing w:after="0" w:line="240" w:lineRule="auto"/>
              <w:jc w:val="center"/>
              <w:rPr>
                <w:b/>
                <w:sz w:val="26"/>
                <w:szCs w:val="26"/>
              </w:rPr>
            </w:pPr>
            <w:r>
              <w:rPr>
                <w:b/>
                <w:sz w:val="26"/>
                <w:szCs w:val="26"/>
              </w:rPr>
              <w:t>CỘNG HÒA XÃ HỘI CHỦ NGHĨA VIỆT NAM</w:t>
            </w:r>
          </w:p>
          <w:p w14:paraId="17215FC6" w14:textId="4D366783" w:rsidR="00FE3F6D" w:rsidRPr="0018673F" w:rsidRDefault="00FE3F6D" w:rsidP="00AF5A16">
            <w:pPr>
              <w:spacing w:after="0" w:line="240" w:lineRule="auto"/>
              <w:jc w:val="center"/>
              <w:rPr>
                <w:b/>
                <w:sz w:val="28"/>
                <w:szCs w:val="28"/>
              </w:rPr>
            </w:pPr>
            <w:r w:rsidRPr="0018673F">
              <w:rPr>
                <w:b/>
                <w:sz w:val="28"/>
                <w:szCs w:val="28"/>
              </w:rPr>
              <w:t>Độc lập – Tự do – Hạnh phúc</w:t>
            </w:r>
          </w:p>
          <w:p w14:paraId="7663EFF7" w14:textId="3B2DDDBD" w:rsidR="00FE3F6D" w:rsidRDefault="0018673F" w:rsidP="00AF5A16">
            <w:pPr>
              <w:spacing w:after="0" w:line="240" w:lineRule="auto"/>
              <w:jc w:val="center"/>
              <w:rPr>
                <w:bCs/>
                <w:szCs w:val="28"/>
              </w:rPr>
            </w:pPr>
            <w:r>
              <w:rPr>
                <w:b/>
                <w:noProof/>
                <w:szCs w:val="28"/>
              </w:rPr>
              <mc:AlternateContent>
                <mc:Choice Requires="wps">
                  <w:drawing>
                    <wp:anchor distT="0" distB="0" distL="114300" distR="114300" simplePos="0" relativeHeight="251660288" behindDoc="0" locked="0" layoutInCell="1" allowOverlap="1" wp14:anchorId="0496557D" wp14:editId="617B6798">
                      <wp:simplePos x="0" y="0"/>
                      <wp:positionH relativeFrom="column">
                        <wp:posOffset>676275</wp:posOffset>
                      </wp:positionH>
                      <wp:positionV relativeFrom="paragraph">
                        <wp:posOffset>35560</wp:posOffset>
                      </wp:positionV>
                      <wp:extent cx="2171700" cy="0"/>
                      <wp:effectExtent l="11430" t="6985" r="7620" b="1206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6AE891" id="Straight Arrow Connector 1" o:spid="_x0000_s1026" type="#_x0000_t32" style="position:absolute;margin-left:53.25pt;margin-top:2.8pt;width:171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"/>
                  </w:pict>
                </mc:Fallback>
              </mc:AlternateContent>
            </w:r>
          </w:p>
        </w:tc>
      </w:tr>
      <w:tr w:rsidR="00FE3F6D" w14:paraId="56F98D3A" w14:textId="77777777" w:rsidTr="00AF5A16">
        <w:trPr>
          <w:jc w:val="center"/>
        </w:trPr>
        <w:tc>
          <w:tcPr>
            <w:tcW w:w="4219" w:type="dxa"/>
          </w:tcPr>
          <w:p w14:paraId="73C8F6D0" w14:textId="08E804BB" w:rsidR="00FE3F6D" w:rsidRPr="001415B1" w:rsidRDefault="00FE3F6D" w:rsidP="00930485">
            <w:pPr>
              <w:spacing w:after="0" w:line="240" w:lineRule="auto"/>
              <w:jc w:val="center"/>
              <w:rPr>
                <w:bCs/>
                <w:sz w:val="26"/>
                <w:szCs w:val="26"/>
                <w:lang w:val="vi-VN"/>
              </w:rPr>
            </w:pPr>
            <w:r w:rsidRPr="009A123B">
              <w:rPr>
                <w:bCs/>
                <w:sz w:val="26"/>
                <w:szCs w:val="26"/>
              </w:rPr>
              <w:t>Số:</w:t>
            </w:r>
            <w:r>
              <w:rPr>
                <w:bCs/>
                <w:sz w:val="26"/>
                <w:szCs w:val="26"/>
                <w:lang w:val="vi-VN"/>
              </w:rPr>
              <w:t xml:space="preserve"> </w:t>
            </w:r>
            <w:r w:rsidR="00930485">
              <w:rPr>
                <w:bCs/>
                <w:sz w:val="26"/>
                <w:szCs w:val="26"/>
                <w:lang w:val="vi-VN"/>
              </w:rPr>
              <w:t>95</w:t>
            </w:r>
            <w:r w:rsidR="00687540">
              <w:rPr>
                <w:bCs/>
                <w:sz w:val="26"/>
                <w:szCs w:val="26"/>
              </w:rPr>
              <w:t>/KH</w:t>
            </w:r>
            <w:r w:rsidRPr="009A123B">
              <w:rPr>
                <w:bCs/>
                <w:sz w:val="26"/>
                <w:szCs w:val="26"/>
              </w:rPr>
              <w:t>-MNTƯ</w:t>
            </w:r>
            <w:r w:rsidR="001415B1">
              <w:rPr>
                <w:bCs/>
                <w:sz w:val="26"/>
                <w:szCs w:val="26"/>
                <w:lang w:val="vi-VN"/>
              </w:rPr>
              <w:t>-YTDH</w:t>
            </w:r>
            <w:bookmarkStart w:id="0" w:name="_GoBack"/>
            <w:bookmarkEnd w:id="0"/>
          </w:p>
        </w:tc>
        <w:tc>
          <w:tcPr>
            <w:tcW w:w="5742" w:type="dxa"/>
          </w:tcPr>
          <w:p w14:paraId="7FB17C46" w14:textId="256AF7CA" w:rsidR="00FE3F6D" w:rsidRPr="00FE3F6D" w:rsidRDefault="00FE3F6D" w:rsidP="00930485">
            <w:pPr>
              <w:spacing w:after="0" w:line="240" w:lineRule="auto"/>
              <w:jc w:val="center"/>
              <w:rPr>
                <w:bCs/>
                <w:i/>
                <w:iCs/>
                <w:sz w:val="28"/>
                <w:szCs w:val="28"/>
              </w:rPr>
            </w:pPr>
            <w:r w:rsidRPr="00FE3F6D">
              <w:rPr>
                <w:bCs/>
                <w:i/>
                <w:iCs/>
                <w:sz w:val="28"/>
                <w:szCs w:val="28"/>
              </w:rPr>
              <w:t xml:space="preserve">Dân Hòa, ngày </w:t>
            </w:r>
            <w:r w:rsidR="00930485">
              <w:rPr>
                <w:bCs/>
                <w:i/>
                <w:iCs/>
                <w:sz w:val="28"/>
                <w:szCs w:val="28"/>
                <w:lang w:val="vi-VN"/>
              </w:rPr>
              <w:t>28</w:t>
            </w:r>
            <w:r w:rsidRPr="00FE3F6D">
              <w:rPr>
                <w:bCs/>
                <w:i/>
                <w:iCs/>
                <w:sz w:val="28"/>
                <w:szCs w:val="28"/>
              </w:rPr>
              <w:t xml:space="preserve"> th</w:t>
            </w:r>
            <w:r>
              <w:rPr>
                <w:bCs/>
                <w:i/>
                <w:iCs/>
                <w:sz w:val="28"/>
                <w:szCs w:val="28"/>
              </w:rPr>
              <w:t xml:space="preserve">áng </w:t>
            </w:r>
            <w:r w:rsidR="00930485">
              <w:rPr>
                <w:bCs/>
                <w:i/>
                <w:iCs/>
                <w:sz w:val="28"/>
                <w:szCs w:val="28"/>
                <w:lang w:val="vi-VN"/>
              </w:rPr>
              <w:t>10</w:t>
            </w:r>
            <w:r w:rsidRPr="00FE3F6D">
              <w:rPr>
                <w:bCs/>
                <w:i/>
                <w:iCs/>
                <w:sz w:val="28"/>
                <w:szCs w:val="28"/>
              </w:rPr>
              <w:t xml:space="preserve"> năm 2025</w:t>
            </w:r>
          </w:p>
        </w:tc>
      </w:tr>
    </w:tbl>
    <w:p w14:paraId="19B0AD46" w14:textId="77777777" w:rsidR="00FF51ED" w:rsidRPr="00FF51ED" w:rsidRDefault="00FF51ED" w:rsidP="00FF51ED">
      <w:pPr>
        <w:spacing w:after="0" w:line="240" w:lineRule="auto"/>
        <w:jc w:val="center"/>
        <w:rPr>
          <w:rFonts w:eastAsia="Times New Roman" w:cs="Times New Roman"/>
          <w:sz w:val="28"/>
          <w:szCs w:val="28"/>
        </w:rPr>
      </w:pPr>
    </w:p>
    <w:p w14:paraId="29F41AD7" w14:textId="5AA909AF" w:rsidR="00FF51ED" w:rsidRPr="00FF51ED" w:rsidRDefault="00FF51ED" w:rsidP="00FF51ED">
      <w:pPr>
        <w:spacing w:after="0" w:line="240" w:lineRule="atLeast"/>
        <w:jc w:val="center"/>
        <w:rPr>
          <w:rFonts w:eastAsia="Calibri" w:cs="Times New Roman"/>
          <w:b/>
          <w:sz w:val="30"/>
        </w:rPr>
      </w:pPr>
      <w:r w:rsidRPr="00FF51ED">
        <w:rPr>
          <w:rFonts w:eastAsia="Calibri" w:cs="Times New Roman"/>
          <w:b/>
          <w:sz w:val="30"/>
        </w:rPr>
        <w:t>KẾ HOẠCH</w:t>
      </w:r>
    </w:p>
    <w:p w14:paraId="14B67DBA" w14:textId="4390FC5E" w:rsidR="00FF51ED" w:rsidRPr="00FF51ED" w:rsidRDefault="00FE3F6D" w:rsidP="00FF51ED">
      <w:pPr>
        <w:spacing w:after="0" w:line="240" w:lineRule="atLeast"/>
        <w:jc w:val="center"/>
        <w:rPr>
          <w:rFonts w:eastAsia="Calibri" w:cs="Times New Roman"/>
          <w:b/>
          <w:sz w:val="28"/>
          <w:szCs w:val="28"/>
        </w:rPr>
      </w:pPr>
      <w:r>
        <w:rPr>
          <w:rFonts w:eastAsia="Calibri" w:cs="Times New Roman"/>
          <w:b/>
          <w:sz w:val="28"/>
          <w:szCs w:val="28"/>
        </w:rPr>
        <w:t>Phối hợp với trạm y tế tổ chức khám sức khỏe cho trẻ</w:t>
      </w:r>
    </w:p>
    <w:p w14:paraId="38021752" w14:textId="338A26BD" w:rsidR="00FF51ED" w:rsidRDefault="00FE3F6D" w:rsidP="00FF51ED">
      <w:pPr>
        <w:spacing w:after="0" w:line="240" w:lineRule="atLeast"/>
        <w:jc w:val="center"/>
        <w:rPr>
          <w:rFonts w:eastAsia="Calibri" w:cs="Times New Roman"/>
          <w:b/>
          <w:sz w:val="28"/>
          <w:szCs w:val="28"/>
          <w:lang w:val="vi-VN"/>
        </w:rPr>
      </w:pPr>
      <w:r>
        <w:rPr>
          <w:rFonts w:eastAsia="Calibri" w:cs="Times New Roman"/>
          <w:b/>
          <w:sz w:val="28"/>
          <w:szCs w:val="28"/>
        </w:rPr>
        <w:t>N</w:t>
      </w:r>
      <w:r w:rsidRPr="00FF51ED">
        <w:rPr>
          <w:rFonts w:eastAsia="Calibri" w:cs="Times New Roman"/>
          <w:b/>
          <w:sz w:val="28"/>
          <w:szCs w:val="28"/>
        </w:rPr>
        <w:t>ăm học 202</w:t>
      </w:r>
      <w:r>
        <w:rPr>
          <w:rFonts w:eastAsia="Calibri" w:cs="Times New Roman"/>
          <w:b/>
          <w:sz w:val="28"/>
          <w:szCs w:val="28"/>
          <w:lang w:val="vi-VN"/>
        </w:rPr>
        <w:t>5</w:t>
      </w:r>
      <w:r w:rsidRPr="00FF51ED">
        <w:rPr>
          <w:rFonts w:eastAsia="Calibri" w:cs="Times New Roman"/>
          <w:b/>
          <w:sz w:val="28"/>
          <w:szCs w:val="28"/>
        </w:rPr>
        <w:t xml:space="preserve"> </w:t>
      </w:r>
      <w:r>
        <w:rPr>
          <w:rFonts w:eastAsia="Calibri" w:cs="Times New Roman"/>
          <w:b/>
          <w:sz w:val="28"/>
          <w:szCs w:val="28"/>
        </w:rPr>
        <w:t>–</w:t>
      </w:r>
      <w:r w:rsidRPr="00FF51ED">
        <w:rPr>
          <w:rFonts w:eastAsia="Calibri" w:cs="Times New Roman"/>
          <w:b/>
          <w:sz w:val="28"/>
          <w:szCs w:val="28"/>
        </w:rPr>
        <w:t xml:space="preserve"> 202</w:t>
      </w:r>
      <w:r>
        <w:rPr>
          <w:rFonts w:eastAsia="Calibri" w:cs="Times New Roman"/>
          <w:b/>
          <w:sz w:val="28"/>
          <w:szCs w:val="28"/>
          <w:lang w:val="vi-VN"/>
        </w:rPr>
        <w:t>6</w:t>
      </w:r>
    </w:p>
    <w:p w14:paraId="43457AF5" w14:textId="42906397" w:rsidR="00FF51ED" w:rsidRPr="00FF51ED" w:rsidRDefault="00051D17" w:rsidP="00FF51ED">
      <w:pPr>
        <w:spacing w:after="0" w:line="240" w:lineRule="atLeast"/>
        <w:jc w:val="center"/>
        <w:rPr>
          <w:rFonts w:eastAsia="Calibri" w:cs="Times New Roman"/>
          <w:b/>
          <w:sz w:val="28"/>
          <w:szCs w:val="28"/>
          <w:lang w:val="vi-VN"/>
        </w:rPr>
      </w:pPr>
      <w:r>
        <w:rPr>
          <w:rFonts w:eastAsia="Calibri" w:cs="Times New Roman"/>
          <w:b/>
          <w:noProof/>
          <w:sz w:val="28"/>
          <w:szCs w:val="28"/>
        </w:rPr>
        <mc:AlternateContent>
          <mc:Choice Requires="wps">
            <w:drawing>
              <wp:anchor distT="0" distB="0" distL="114300" distR="114300" simplePos="0" relativeHeight="251661312" behindDoc="0" locked="0" layoutInCell="1" allowOverlap="1" wp14:anchorId="41808A01" wp14:editId="06BC8B85">
                <wp:simplePos x="0" y="0"/>
                <wp:positionH relativeFrom="page">
                  <wp:posOffset>3543300</wp:posOffset>
                </wp:positionH>
                <wp:positionV relativeFrom="page">
                  <wp:posOffset>2333625</wp:posOffset>
                </wp:positionV>
                <wp:extent cx="6858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685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A5FCE22" id="Straight Connector 5" o:spid="_x0000_s1026" style="position:absolute;z-index:251661312;visibility:visible;mso-wrap-style:square;mso-wrap-distance-left:9pt;mso-wrap-distance-top:0;mso-wrap-distance-right:9pt;mso-wrap-distance-bottom:0;mso-position-horizontal:absolute;mso-position-horizontal-relative:page;mso-position-vertical:absolute;mso-position-vertical-relative:page" from="279pt,183.75pt" to="333pt,18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" strokecolor="black [3200]" strokeweight=".5pt">
                <v:stroke joinstyle="miter"/>
                <w10:wrap anchorx="page" anchory="page"/>
              </v:line>
            </w:pict>
          </mc:Fallback>
        </mc:AlternateContent>
      </w:r>
    </w:p>
    <w:p w14:paraId="51509266" w14:textId="56C28737" w:rsidR="00364F74" w:rsidRPr="00723015" w:rsidRDefault="00364F74" w:rsidP="00FE3F6D">
      <w:pPr>
        <w:spacing w:after="0" w:line="288" w:lineRule="auto"/>
        <w:ind w:firstLine="567"/>
        <w:jc w:val="both"/>
        <w:rPr>
          <w:rFonts w:eastAsia="Arial" w:cs="Times New Roman"/>
          <w:iCs/>
          <w:spacing w:val="-6"/>
          <w:sz w:val="28"/>
          <w:szCs w:val="28"/>
          <w:shd w:val="clear" w:color="auto" w:fill="FFFFFF"/>
          <w:lang w:val="vi-VN"/>
        </w:rPr>
      </w:pPr>
      <w:r w:rsidRPr="00723015">
        <w:rPr>
          <w:rFonts w:eastAsia="Arial" w:cs="Times New Roman"/>
          <w:iCs/>
          <w:sz w:val="28"/>
          <w:szCs w:val="28"/>
          <w:shd w:val="clear" w:color="auto" w:fill="FFFFFF"/>
          <w:lang w:val="vi-VN"/>
        </w:rPr>
        <w:t>Căn cứ Thông tư liên tịch số</w:t>
      </w:r>
      <w:r w:rsidR="00156EBF">
        <w:rPr>
          <w:rFonts w:eastAsia="Arial" w:cs="Times New Roman"/>
          <w:iCs/>
          <w:sz w:val="28"/>
          <w:szCs w:val="28"/>
          <w:shd w:val="clear" w:color="auto" w:fill="FFFFFF"/>
          <w:lang w:val="vi-VN"/>
        </w:rPr>
        <w:t xml:space="preserve"> </w:t>
      </w:r>
      <w:r w:rsidRPr="00723015">
        <w:rPr>
          <w:rFonts w:eastAsia="Arial" w:cs="Times New Roman"/>
          <w:iCs/>
          <w:sz w:val="28"/>
          <w:szCs w:val="28"/>
          <w:shd w:val="clear" w:color="auto" w:fill="FFFFFF"/>
          <w:lang w:val="vi-VN"/>
        </w:rPr>
        <w:t xml:space="preserve">13/2016/TTLT-BYT-BGDĐT ngày 12 tháng 5 </w:t>
      </w:r>
      <w:r w:rsidRPr="00723015">
        <w:rPr>
          <w:rFonts w:eastAsia="Arial" w:cs="Times New Roman"/>
          <w:iCs/>
          <w:spacing w:val="-6"/>
          <w:sz w:val="28"/>
          <w:szCs w:val="28"/>
          <w:shd w:val="clear" w:color="auto" w:fill="FFFFFF"/>
          <w:lang w:val="vi-VN"/>
        </w:rPr>
        <w:t>năm 2016 của Bộ Y tế và Bộ</w:t>
      </w:r>
      <w:r w:rsidR="006473F5">
        <w:rPr>
          <w:rFonts w:eastAsia="Arial" w:cs="Times New Roman"/>
          <w:iCs/>
          <w:spacing w:val="-6"/>
          <w:sz w:val="28"/>
          <w:szCs w:val="28"/>
          <w:shd w:val="clear" w:color="auto" w:fill="FFFFFF"/>
          <w:lang w:val="vi-VN"/>
        </w:rPr>
        <w:t xml:space="preserve"> GD</w:t>
      </w:r>
      <w:r w:rsidRPr="00723015">
        <w:rPr>
          <w:rFonts w:eastAsia="Arial" w:cs="Times New Roman"/>
          <w:iCs/>
          <w:spacing w:val="-6"/>
          <w:sz w:val="28"/>
          <w:szCs w:val="28"/>
          <w:shd w:val="clear" w:color="auto" w:fill="FFFFFF"/>
          <w:lang w:val="vi-VN"/>
        </w:rPr>
        <w:t>ĐT về việc Quy định về công tác y tế trường học;</w:t>
      </w:r>
      <w:r w:rsidRPr="00723015">
        <w:rPr>
          <w:rFonts w:eastAsia="Arial" w:cs="Times New Roman"/>
          <w:iCs/>
          <w:spacing w:val="-6"/>
          <w:sz w:val="28"/>
          <w:szCs w:val="28"/>
          <w:shd w:val="clear" w:color="auto" w:fill="FFFFFF"/>
        </w:rPr>
        <w:t xml:space="preserve"> Kế hoạch số 1004/KH-SYT ngày 11 tháng 3 năm 2025 của Sở Y tế Hà Nội về việc triển khai Y tế trường học ngành Y tế năm 2025; Kế hoạch số 254/KH-UBND ngày 18 tháng 9 năm 2025 của UBND thành phố Hà Nội về Kế hoạch triển khai công tác Y tế trường học năm học 2025</w:t>
      </w:r>
      <w:r w:rsidR="00FE3F6D">
        <w:rPr>
          <w:rFonts w:eastAsia="Arial" w:cs="Times New Roman"/>
          <w:iCs/>
          <w:spacing w:val="-6"/>
          <w:sz w:val="28"/>
          <w:szCs w:val="28"/>
          <w:shd w:val="clear" w:color="auto" w:fill="FFFFFF"/>
          <w:lang w:val="vi-VN"/>
        </w:rPr>
        <w:t xml:space="preserve"> </w:t>
      </w:r>
      <w:r w:rsidRPr="00723015">
        <w:rPr>
          <w:rFonts w:eastAsia="Arial" w:cs="Times New Roman"/>
          <w:iCs/>
          <w:spacing w:val="-6"/>
          <w:sz w:val="28"/>
          <w:szCs w:val="28"/>
          <w:shd w:val="clear" w:color="auto" w:fill="FFFFFF"/>
        </w:rPr>
        <w:t>-</w:t>
      </w:r>
      <w:r w:rsidR="00FE3F6D">
        <w:rPr>
          <w:rFonts w:eastAsia="Arial" w:cs="Times New Roman"/>
          <w:iCs/>
          <w:spacing w:val="-6"/>
          <w:sz w:val="28"/>
          <w:szCs w:val="28"/>
          <w:shd w:val="clear" w:color="auto" w:fill="FFFFFF"/>
          <w:lang w:val="vi-VN"/>
        </w:rPr>
        <w:t xml:space="preserve"> </w:t>
      </w:r>
      <w:r w:rsidRPr="00723015">
        <w:rPr>
          <w:rFonts w:eastAsia="Arial" w:cs="Times New Roman"/>
          <w:iCs/>
          <w:spacing w:val="-6"/>
          <w:sz w:val="28"/>
          <w:szCs w:val="28"/>
          <w:shd w:val="clear" w:color="auto" w:fill="FFFFFF"/>
        </w:rPr>
        <w:t>2026 trên địa bàn thành phố Hà Nội.</w:t>
      </w:r>
    </w:p>
    <w:p w14:paraId="1B0D2687" w14:textId="5F35FAAC" w:rsidR="00364F74" w:rsidRDefault="00364F74" w:rsidP="00FE3F6D">
      <w:pPr>
        <w:spacing w:after="0" w:line="288" w:lineRule="auto"/>
        <w:ind w:firstLine="567"/>
        <w:jc w:val="both"/>
        <w:rPr>
          <w:rFonts w:eastAsia="Times New Roman" w:cs="Times New Roman"/>
          <w:iCs/>
          <w:sz w:val="28"/>
          <w:szCs w:val="28"/>
        </w:rPr>
      </w:pPr>
      <w:r w:rsidRPr="00723015">
        <w:rPr>
          <w:rFonts w:eastAsia="Times New Roman" w:cs="Times New Roman"/>
          <w:iCs/>
          <w:sz w:val="28"/>
          <w:szCs w:val="28"/>
          <w:lang w:val="vi-VN"/>
        </w:rPr>
        <w:t xml:space="preserve">Thực hiện </w:t>
      </w:r>
      <w:bookmarkStart w:id="1" w:name="_Hlk209690876"/>
      <w:r w:rsidRPr="00723015">
        <w:rPr>
          <w:rFonts w:eastAsia="Times New Roman" w:cs="Times New Roman"/>
          <w:iCs/>
          <w:sz w:val="28"/>
          <w:szCs w:val="28"/>
        </w:rPr>
        <w:t>K</w:t>
      </w:r>
      <w:r w:rsidRPr="00723015">
        <w:rPr>
          <w:rFonts w:eastAsia="Times New Roman" w:cs="Times New Roman"/>
          <w:iCs/>
          <w:sz w:val="28"/>
          <w:szCs w:val="28"/>
          <w:lang w:val="vi-VN"/>
        </w:rPr>
        <w:t>ế hoạch số 1</w:t>
      </w:r>
      <w:r w:rsidRPr="00723015">
        <w:rPr>
          <w:rFonts w:eastAsia="Times New Roman" w:cs="Times New Roman"/>
          <w:iCs/>
          <w:sz w:val="28"/>
          <w:szCs w:val="28"/>
        </w:rPr>
        <w:t>15</w:t>
      </w:r>
      <w:r w:rsidRPr="00723015">
        <w:rPr>
          <w:rFonts w:eastAsia="Times New Roman" w:cs="Times New Roman"/>
          <w:iCs/>
          <w:sz w:val="28"/>
          <w:szCs w:val="28"/>
          <w:lang w:val="vi-VN"/>
        </w:rPr>
        <w:t>/KH</w:t>
      </w:r>
      <w:r w:rsidRPr="00723015">
        <w:rPr>
          <w:rFonts w:eastAsia="Times New Roman" w:cs="Times New Roman"/>
          <w:iCs/>
          <w:sz w:val="28"/>
          <w:szCs w:val="28"/>
        </w:rPr>
        <w:t>-UBND</w:t>
      </w:r>
      <w:r w:rsidRPr="00723015">
        <w:rPr>
          <w:rFonts w:eastAsia="Times New Roman" w:cs="Times New Roman"/>
          <w:iCs/>
          <w:sz w:val="28"/>
          <w:szCs w:val="28"/>
          <w:lang w:val="vi-VN"/>
        </w:rPr>
        <w:t xml:space="preserve"> ngày 03/10/2023 của </w:t>
      </w:r>
      <w:r w:rsidRPr="00723015">
        <w:rPr>
          <w:rFonts w:eastAsia="Times New Roman" w:cs="Times New Roman"/>
          <w:iCs/>
          <w:sz w:val="28"/>
          <w:szCs w:val="28"/>
        </w:rPr>
        <w:t>Uỷ ban nhân dân xã Dân Hoà về việc triển khai công tác y tế trường học năm học 2025</w:t>
      </w:r>
      <w:r w:rsidR="00FE3F6D">
        <w:rPr>
          <w:rFonts w:eastAsia="Times New Roman" w:cs="Times New Roman"/>
          <w:iCs/>
          <w:sz w:val="28"/>
          <w:szCs w:val="28"/>
          <w:lang w:val="vi-VN"/>
        </w:rPr>
        <w:t xml:space="preserve"> </w:t>
      </w:r>
      <w:r w:rsidRPr="00723015">
        <w:rPr>
          <w:rFonts w:eastAsia="Times New Roman" w:cs="Times New Roman"/>
          <w:iCs/>
          <w:sz w:val="28"/>
          <w:szCs w:val="28"/>
        </w:rPr>
        <w:t>-</w:t>
      </w:r>
      <w:r w:rsidR="00FE3F6D">
        <w:rPr>
          <w:rFonts w:eastAsia="Times New Roman" w:cs="Times New Roman"/>
          <w:iCs/>
          <w:sz w:val="28"/>
          <w:szCs w:val="28"/>
          <w:lang w:val="vi-VN"/>
        </w:rPr>
        <w:t xml:space="preserve"> </w:t>
      </w:r>
      <w:r w:rsidRPr="00723015">
        <w:rPr>
          <w:rFonts w:eastAsia="Times New Roman" w:cs="Times New Roman"/>
          <w:iCs/>
          <w:sz w:val="28"/>
          <w:szCs w:val="28"/>
        </w:rPr>
        <w:t>2026 trên địa bàn xã Dân Hoà.</w:t>
      </w:r>
    </w:p>
    <w:p w14:paraId="34DE7D30" w14:textId="7D6F9965" w:rsidR="00555663" w:rsidRPr="00555663" w:rsidRDefault="00555663" w:rsidP="00FE3F6D">
      <w:pPr>
        <w:spacing w:after="0" w:line="288" w:lineRule="auto"/>
        <w:ind w:firstLine="567"/>
        <w:jc w:val="both"/>
        <w:rPr>
          <w:rFonts w:eastAsia="Times New Roman" w:cs="Times New Roman"/>
          <w:iCs/>
          <w:sz w:val="28"/>
          <w:szCs w:val="28"/>
          <w:lang w:val="vi-VN"/>
        </w:rPr>
      </w:pPr>
      <w:r>
        <w:rPr>
          <w:rFonts w:eastAsia="Times New Roman" w:cs="Times New Roman"/>
          <w:iCs/>
          <w:sz w:val="28"/>
          <w:szCs w:val="28"/>
          <w:lang w:val="vi-VN"/>
        </w:rPr>
        <w:t>Thực hiện Kế hoạch số 151/KH-UBND ngày 23/10/2025 của UBND xã Dân Hòa về kế hoạch khám sức khỏe cho học sinh năm học 2025 – 2026;</w:t>
      </w:r>
    </w:p>
    <w:bookmarkEnd w:id="1"/>
    <w:p w14:paraId="628BC9DB" w14:textId="4EAFB2CB" w:rsidR="00364F74" w:rsidRPr="00723015" w:rsidRDefault="00555663" w:rsidP="00FE3F6D">
      <w:pPr>
        <w:spacing w:after="0" w:line="288" w:lineRule="auto"/>
        <w:ind w:firstLine="567"/>
        <w:jc w:val="both"/>
        <w:rPr>
          <w:rFonts w:eastAsia="Times New Roman" w:cs="Times New Roman"/>
          <w:iCs/>
          <w:color w:val="FF0000"/>
          <w:sz w:val="28"/>
          <w:szCs w:val="28"/>
        </w:rPr>
      </w:pPr>
      <w:r>
        <w:rPr>
          <w:rFonts w:eastAsia="Times New Roman" w:cs="Times New Roman"/>
          <w:iCs/>
          <w:spacing w:val="-4"/>
          <w:sz w:val="28"/>
          <w:szCs w:val="28"/>
          <w:shd w:val="clear" w:color="auto" w:fill="FFFFFF"/>
          <w:lang w:val="vi-VN"/>
        </w:rPr>
        <w:t>Căn cứ K</w:t>
      </w:r>
      <w:r w:rsidR="00FE3F6D">
        <w:rPr>
          <w:rFonts w:eastAsia="Times New Roman" w:cs="Times New Roman"/>
          <w:iCs/>
          <w:spacing w:val="-4"/>
          <w:sz w:val="28"/>
          <w:szCs w:val="28"/>
          <w:shd w:val="clear" w:color="auto" w:fill="FFFFFF"/>
          <w:lang w:val="vi-VN"/>
        </w:rPr>
        <w:t>ế hoạch số</w:t>
      </w:r>
      <w:r w:rsidR="00364F74" w:rsidRPr="00723015">
        <w:rPr>
          <w:rFonts w:eastAsia="Times New Roman" w:cs="Times New Roman"/>
          <w:iCs/>
          <w:spacing w:val="-4"/>
          <w:sz w:val="28"/>
          <w:szCs w:val="28"/>
          <w:shd w:val="clear" w:color="auto" w:fill="FFFFFF"/>
          <w:lang w:val="vi-VN"/>
        </w:rPr>
        <w:t xml:space="preserve"> </w:t>
      </w:r>
      <w:r w:rsidR="00364F74" w:rsidRPr="00723015">
        <w:rPr>
          <w:rFonts w:eastAsia="Times New Roman" w:cs="Times New Roman"/>
          <w:iCs/>
          <w:spacing w:val="-4"/>
          <w:sz w:val="28"/>
          <w:szCs w:val="28"/>
          <w:shd w:val="clear" w:color="auto" w:fill="FFFFFF"/>
        </w:rPr>
        <w:t>22</w:t>
      </w:r>
      <w:r w:rsidR="00364F74" w:rsidRPr="00723015">
        <w:rPr>
          <w:rFonts w:eastAsia="Times New Roman" w:cs="Times New Roman"/>
          <w:iCs/>
          <w:spacing w:val="-4"/>
          <w:sz w:val="28"/>
          <w:szCs w:val="28"/>
          <w:shd w:val="clear" w:color="auto" w:fill="FFFFFF"/>
          <w:lang w:val="vi-VN"/>
        </w:rPr>
        <w:t>/KH-MNTƯ ngày 09 tháng 9 năm 202</w:t>
      </w:r>
      <w:r w:rsidR="00364F74" w:rsidRPr="00723015">
        <w:rPr>
          <w:rFonts w:eastAsia="Times New Roman" w:cs="Times New Roman"/>
          <w:iCs/>
          <w:spacing w:val="-4"/>
          <w:sz w:val="28"/>
          <w:szCs w:val="28"/>
          <w:shd w:val="clear" w:color="auto" w:fill="FFFFFF"/>
        </w:rPr>
        <w:t>5</w:t>
      </w:r>
      <w:r w:rsidR="00364F74" w:rsidRPr="00723015">
        <w:rPr>
          <w:rFonts w:eastAsia="Times New Roman" w:cs="Times New Roman"/>
          <w:iCs/>
          <w:spacing w:val="-4"/>
          <w:sz w:val="28"/>
          <w:szCs w:val="28"/>
          <w:shd w:val="clear" w:color="auto" w:fill="FFFFFF"/>
          <w:lang w:val="vi-VN"/>
        </w:rPr>
        <w:t xml:space="preserve"> của Trường Mầm non Tân Ước về việc </w:t>
      </w:r>
      <w:r w:rsidR="00364F74" w:rsidRPr="00723015">
        <w:rPr>
          <w:rFonts w:eastAsia="Times New Roman" w:cs="Times New Roman"/>
          <w:iCs/>
          <w:sz w:val="28"/>
          <w:szCs w:val="28"/>
          <w:shd w:val="clear" w:color="auto" w:fill="FFFFFF"/>
          <w:lang w:val="vi-VN"/>
        </w:rPr>
        <w:t>Thực hiện nhiệm vụ năm học 202</w:t>
      </w:r>
      <w:r w:rsidR="00364F74" w:rsidRPr="00723015">
        <w:rPr>
          <w:rFonts w:eastAsia="Times New Roman" w:cs="Times New Roman"/>
          <w:iCs/>
          <w:sz w:val="28"/>
          <w:szCs w:val="28"/>
          <w:shd w:val="clear" w:color="auto" w:fill="FFFFFF"/>
        </w:rPr>
        <w:t>5</w:t>
      </w:r>
      <w:r w:rsidR="00364F74" w:rsidRPr="00723015">
        <w:rPr>
          <w:rFonts w:eastAsia="Times New Roman" w:cs="Times New Roman"/>
          <w:iCs/>
          <w:sz w:val="28"/>
          <w:szCs w:val="28"/>
          <w:shd w:val="clear" w:color="auto" w:fill="FFFFFF"/>
          <w:lang w:val="vi-VN"/>
        </w:rPr>
        <w:t xml:space="preserve"> -</w:t>
      </w:r>
      <w:r w:rsidR="00FE3F6D">
        <w:rPr>
          <w:rFonts w:eastAsia="Times New Roman" w:cs="Times New Roman"/>
          <w:iCs/>
          <w:sz w:val="28"/>
          <w:szCs w:val="28"/>
          <w:shd w:val="clear" w:color="auto" w:fill="FFFFFF"/>
          <w:lang w:val="vi-VN"/>
        </w:rPr>
        <w:t xml:space="preserve"> </w:t>
      </w:r>
      <w:r w:rsidR="00364F74" w:rsidRPr="00723015">
        <w:rPr>
          <w:rFonts w:eastAsia="Times New Roman" w:cs="Times New Roman"/>
          <w:iCs/>
          <w:sz w:val="28"/>
          <w:szCs w:val="28"/>
          <w:shd w:val="clear" w:color="auto" w:fill="FFFFFF"/>
          <w:lang w:val="vi-VN"/>
        </w:rPr>
        <w:t>202</w:t>
      </w:r>
      <w:r w:rsidR="00364F74" w:rsidRPr="00723015">
        <w:rPr>
          <w:rFonts w:eastAsia="Times New Roman" w:cs="Times New Roman"/>
          <w:iCs/>
          <w:sz w:val="28"/>
          <w:szCs w:val="28"/>
          <w:shd w:val="clear" w:color="auto" w:fill="FFFFFF"/>
        </w:rPr>
        <w:t>6</w:t>
      </w:r>
      <w:r w:rsidR="00364F74" w:rsidRPr="00723015">
        <w:rPr>
          <w:rFonts w:eastAsia="Times New Roman" w:cs="Times New Roman"/>
          <w:iCs/>
          <w:sz w:val="28"/>
          <w:szCs w:val="28"/>
          <w:shd w:val="clear" w:color="auto" w:fill="FFFFFF"/>
          <w:lang w:val="vi-VN"/>
        </w:rPr>
        <w:t>.</w:t>
      </w:r>
    </w:p>
    <w:p w14:paraId="3A8E22CF" w14:textId="5FDA9115" w:rsidR="00FF51ED" w:rsidRPr="00723015" w:rsidRDefault="00FF51ED" w:rsidP="00FE3F6D">
      <w:pPr>
        <w:spacing w:after="0" w:line="288" w:lineRule="auto"/>
        <w:ind w:firstLine="567"/>
        <w:jc w:val="both"/>
        <w:rPr>
          <w:rFonts w:cs="Times New Roman"/>
          <w:iCs/>
          <w:sz w:val="28"/>
          <w:szCs w:val="28"/>
        </w:rPr>
      </w:pPr>
      <w:r w:rsidRPr="00723015">
        <w:rPr>
          <w:rFonts w:cs="Times New Roman"/>
          <w:iCs/>
          <w:sz w:val="28"/>
          <w:szCs w:val="28"/>
        </w:rPr>
        <w:t xml:space="preserve">Căn cứ vào tình hình thực tế của đơn vị, trường mầm non Tân </w:t>
      </w:r>
      <w:r w:rsidR="00A630CB" w:rsidRPr="00723015">
        <w:rPr>
          <w:rFonts w:cs="Times New Roman"/>
          <w:iCs/>
          <w:sz w:val="28"/>
          <w:szCs w:val="28"/>
        </w:rPr>
        <w:t>Ư</w:t>
      </w:r>
      <w:r w:rsidRPr="00723015">
        <w:rPr>
          <w:rFonts w:cs="Times New Roman"/>
          <w:iCs/>
          <w:sz w:val="28"/>
          <w:szCs w:val="28"/>
        </w:rPr>
        <w:t>ớc</w:t>
      </w:r>
      <w:r w:rsidR="002A530E">
        <w:rPr>
          <w:rFonts w:cs="Times New Roman"/>
          <w:iCs/>
          <w:sz w:val="28"/>
          <w:szCs w:val="28"/>
          <w:lang w:val="vi-VN"/>
        </w:rPr>
        <w:t xml:space="preserve"> phối hopej với trạm Y tế Dân Hòa</w:t>
      </w:r>
      <w:r w:rsidRPr="00723015">
        <w:rPr>
          <w:rFonts w:cs="Times New Roman"/>
          <w:iCs/>
          <w:sz w:val="28"/>
          <w:szCs w:val="28"/>
        </w:rPr>
        <w:t xml:space="preserve"> xây dựng kế hoạch phối hợp để </w:t>
      </w:r>
      <w:r w:rsidR="00A630CB" w:rsidRPr="00723015">
        <w:rPr>
          <w:rFonts w:cs="Times New Roman"/>
          <w:iCs/>
          <w:sz w:val="28"/>
          <w:szCs w:val="28"/>
        </w:rPr>
        <w:t>tổ chức khám sức khỏe cho trẻ</w:t>
      </w:r>
      <w:r w:rsidRPr="00723015">
        <w:rPr>
          <w:rFonts w:cs="Times New Roman"/>
          <w:iCs/>
          <w:sz w:val="28"/>
          <w:szCs w:val="28"/>
        </w:rPr>
        <w:t xml:space="preserve"> năm học 202</w:t>
      </w:r>
      <w:r w:rsidR="00CE71E7" w:rsidRPr="00723015">
        <w:rPr>
          <w:rFonts w:cs="Times New Roman"/>
          <w:iCs/>
          <w:sz w:val="28"/>
          <w:szCs w:val="28"/>
          <w:lang w:val="vi-VN"/>
        </w:rPr>
        <w:t>5</w:t>
      </w:r>
      <w:r w:rsidR="00FE3F6D">
        <w:rPr>
          <w:rFonts w:cs="Times New Roman"/>
          <w:iCs/>
          <w:sz w:val="28"/>
          <w:szCs w:val="28"/>
          <w:lang w:val="vi-VN"/>
        </w:rPr>
        <w:t xml:space="preserve"> </w:t>
      </w:r>
      <w:r w:rsidRPr="00723015">
        <w:rPr>
          <w:rFonts w:cs="Times New Roman"/>
          <w:iCs/>
          <w:sz w:val="28"/>
          <w:szCs w:val="28"/>
        </w:rPr>
        <w:t>- 202</w:t>
      </w:r>
      <w:r w:rsidR="00CE71E7" w:rsidRPr="00723015">
        <w:rPr>
          <w:rFonts w:cs="Times New Roman"/>
          <w:iCs/>
          <w:sz w:val="28"/>
          <w:szCs w:val="28"/>
          <w:lang w:val="vi-VN"/>
        </w:rPr>
        <w:t>6</w:t>
      </w:r>
      <w:r w:rsidRPr="00723015">
        <w:rPr>
          <w:rFonts w:cs="Times New Roman"/>
          <w:iCs/>
          <w:sz w:val="28"/>
          <w:szCs w:val="28"/>
        </w:rPr>
        <w:t xml:space="preserve"> với những nội dung cụ thể</w:t>
      </w:r>
      <w:r w:rsidR="0012082B" w:rsidRPr="00723015">
        <w:rPr>
          <w:rFonts w:cs="Times New Roman"/>
          <w:iCs/>
          <w:sz w:val="28"/>
          <w:szCs w:val="28"/>
        </w:rPr>
        <w:t xml:space="preserve"> như sau:</w:t>
      </w:r>
    </w:p>
    <w:p w14:paraId="79DA3E21" w14:textId="6BA3DADB" w:rsidR="00FF51ED" w:rsidRPr="0012082B" w:rsidRDefault="00FF51ED" w:rsidP="00FE3F6D">
      <w:pPr>
        <w:spacing w:after="0" w:line="288" w:lineRule="auto"/>
        <w:ind w:firstLine="567"/>
        <w:jc w:val="both"/>
        <w:rPr>
          <w:rFonts w:cs="Times New Roman"/>
          <w:b/>
          <w:sz w:val="28"/>
          <w:szCs w:val="28"/>
        </w:rPr>
      </w:pPr>
      <w:r w:rsidRPr="0012082B">
        <w:rPr>
          <w:rFonts w:cs="Times New Roman"/>
          <w:b/>
          <w:sz w:val="28"/>
          <w:szCs w:val="28"/>
        </w:rPr>
        <w:t>I. MỤ</w:t>
      </w:r>
      <w:r w:rsidR="00FE3F6D">
        <w:rPr>
          <w:rFonts w:cs="Times New Roman"/>
          <w:b/>
          <w:sz w:val="28"/>
          <w:szCs w:val="28"/>
        </w:rPr>
        <w:t>C TIÊU</w:t>
      </w:r>
    </w:p>
    <w:p w14:paraId="448E7D83" w14:textId="64627BBA" w:rsidR="00FF51ED" w:rsidRDefault="00FF51ED" w:rsidP="00FE3F6D">
      <w:pPr>
        <w:spacing w:after="0" w:line="288" w:lineRule="auto"/>
        <w:ind w:firstLine="567"/>
        <w:jc w:val="both"/>
        <w:rPr>
          <w:rFonts w:cs="Times New Roman"/>
          <w:sz w:val="28"/>
          <w:szCs w:val="28"/>
        </w:rPr>
      </w:pPr>
      <w:r w:rsidRPr="0012082B">
        <w:rPr>
          <w:rFonts w:cs="Times New Roman"/>
          <w:b/>
          <w:i/>
          <w:sz w:val="28"/>
          <w:szCs w:val="28"/>
        </w:rPr>
        <w:t>1. Mụ</w:t>
      </w:r>
      <w:r w:rsidR="0012082B" w:rsidRPr="0012082B">
        <w:rPr>
          <w:rFonts w:cs="Times New Roman"/>
          <w:b/>
          <w:i/>
          <w:sz w:val="28"/>
          <w:szCs w:val="28"/>
        </w:rPr>
        <w:t>c tiêu chung</w:t>
      </w:r>
    </w:p>
    <w:p w14:paraId="2971D871" w14:textId="77777777" w:rsidR="00BB0E24" w:rsidRPr="0012082B" w:rsidRDefault="00BB0E24" w:rsidP="00FE3F6D">
      <w:pPr>
        <w:spacing w:after="0" w:line="288" w:lineRule="auto"/>
        <w:ind w:firstLine="567"/>
        <w:jc w:val="both"/>
        <w:rPr>
          <w:rFonts w:cs="Times New Roman"/>
          <w:sz w:val="28"/>
          <w:szCs w:val="28"/>
        </w:rPr>
      </w:pPr>
      <w:r w:rsidRPr="00BB0E24">
        <w:rPr>
          <w:rFonts w:cs="Times New Roman"/>
          <w:sz w:val="28"/>
          <w:szCs w:val="28"/>
        </w:rPr>
        <w:t>- Thực hiện khám và quản lý sức khoẻ cho học sinh trong trường.</w:t>
      </w:r>
    </w:p>
    <w:p w14:paraId="0F893654" w14:textId="5B523181" w:rsidR="00FF51ED" w:rsidRPr="0012082B" w:rsidRDefault="00FF51ED" w:rsidP="00FE3F6D">
      <w:pPr>
        <w:spacing w:after="0" w:line="288" w:lineRule="auto"/>
        <w:ind w:firstLine="567"/>
        <w:jc w:val="both"/>
        <w:rPr>
          <w:rFonts w:cs="Times New Roman"/>
          <w:sz w:val="28"/>
          <w:szCs w:val="28"/>
        </w:rPr>
      </w:pPr>
      <w:r w:rsidRPr="0012082B">
        <w:rPr>
          <w:rFonts w:cs="Times New Roman"/>
          <w:sz w:val="28"/>
          <w:szCs w:val="28"/>
        </w:rPr>
        <w:t xml:space="preserve">-  </w:t>
      </w:r>
      <w:r w:rsidR="00AC488B">
        <w:rPr>
          <w:rFonts w:cs="Times New Roman"/>
          <w:sz w:val="28"/>
          <w:szCs w:val="28"/>
        </w:rPr>
        <w:t>Đ</w:t>
      </w:r>
      <w:r w:rsidRPr="0012082B">
        <w:rPr>
          <w:rFonts w:cs="Times New Roman"/>
          <w:sz w:val="28"/>
          <w:szCs w:val="28"/>
        </w:rPr>
        <w:t>ảm bảo cho trẻ được phát triển tốt về thể chất, tinh thần, trí tuệ, có lối sống lành mạ</w:t>
      </w:r>
      <w:r w:rsidR="0012082B" w:rsidRPr="0012082B">
        <w:rPr>
          <w:rFonts w:cs="Times New Roman"/>
          <w:sz w:val="28"/>
          <w:szCs w:val="28"/>
        </w:rPr>
        <w:t>nh.</w:t>
      </w:r>
    </w:p>
    <w:p w14:paraId="1DF5EEBD" w14:textId="77777777" w:rsidR="00FF51ED" w:rsidRPr="0012082B" w:rsidRDefault="00FF51ED" w:rsidP="00FE3F6D">
      <w:pPr>
        <w:spacing w:after="0" w:line="288" w:lineRule="auto"/>
        <w:ind w:firstLine="567"/>
        <w:jc w:val="both"/>
        <w:rPr>
          <w:rFonts w:cs="Times New Roman"/>
          <w:sz w:val="28"/>
          <w:szCs w:val="28"/>
        </w:rPr>
      </w:pPr>
      <w:r w:rsidRPr="0012082B">
        <w:rPr>
          <w:rFonts w:cs="Times New Roman"/>
          <w:sz w:val="28"/>
          <w:szCs w:val="28"/>
        </w:rPr>
        <w:t xml:space="preserve">- </w:t>
      </w:r>
      <w:r w:rsidR="00AC488B">
        <w:rPr>
          <w:rFonts w:cs="Times New Roman"/>
          <w:sz w:val="28"/>
          <w:szCs w:val="28"/>
        </w:rPr>
        <w:t>Đ</w:t>
      </w:r>
      <w:r w:rsidRPr="0012082B">
        <w:rPr>
          <w:rFonts w:cs="Times New Roman"/>
          <w:sz w:val="28"/>
          <w:szCs w:val="28"/>
        </w:rPr>
        <w:t>iều tra tình hình sức khoẻ và bệnh tật của học sinh trên cơ sở đó đề xuất các giải pháp thích hợp làm giảm các yếu tố gây bệnh trong học đường như: Cận thị, cong vẹo cột sống, mệt mỏi do học tập căng thẳ</w:t>
      </w:r>
      <w:r w:rsidR="0012082B" w:rsidRPr="0012082B">
        <w:rPr>
          <w:rFonts w:cs="Times New Roman"/>
          <w:sz w:val="28"/>
          <w:szCs w:val="28"/>
        </w:rPr>
        <w:t>ng….)</w:t>
      </w:r>
    </w:p>
    <w:p w14:paraId="7ED4814D" w14:textId="77777777" w:rsidR="00FF51ED" w:rsidRPr="0012082B" w:rsidRDefault="00FF51ED" w:rsidP="00FE3F6D">
      <w:pPr>
        <w:spacing w:after="0" w:line="288" w:lineRule="auto"/>
        <w:ind w:firstLine="567"/>
        <w:jc w:val="both"/>
        <w:rPr>
          <w:rFonts w:cs="Times New Roman"/>
          <w:b/>
          <w:i/>
          <w:sz w:val="28"/>
          <w:szCs w:val="28"/>
        </w:rPr>
      </w:pPr>
      <w:r w:rsidRPr="0012082B">
        <w:rPr>
          <w:rFonts w:cs="Times New Roman"/>
          <w:b/>
          <w:i/>
          <w:sz w:val="28"/>
          <w:szCs w:val="28"/>
        </w:rPr>
        <w:t>2. Mục tiêu cụ thể</w:t>
      </w:r>
      <w:r w:rsidR="0012082B" w:rsidRPr="0012082B">
        <w:rPr>
          <w:rFonts w:cs="Times New Roman"/>
          <w:b/>
          <w:i/>
          <w:sz w:val="28"/>
          <w:szCs w:val="28"/>
        </w:rPr>
        <w:t>:</w:t>
      </w:r>
    </w:p>
    <w:p w14:paraId="39717377" w14:textId="77777777" w:rsidR="00FF51ED" w:rsidRPr="0012082B" w:rsidRDefault="00FF51ED" w:rsidP="00FE3F6D">
      <w:pPr>
        <w:spacing w:after="0" w:line="288" w:lineRule="auto"/>
        <w:ind w:firstLine="567"/>
        <w:jc w:val="both"/>
        <w:rPr>
          <w:rFonts w:cs="Times New Roman"/>
          <w:sz w:val="28"/>
          <w:szCs w:val="28"/>
        </w:rPr>
      </w:pPr>
      <w:r w:rsidRPr="0012082B">
        <w:rPr>
          <w:rFonts w:cs="Times New Roman"/>
          <w:sz w:val="28"/>
          <w:szCs w:val="28"/>
        </w:rPr>
        <w:t>2.1. Truyền thông, giáo dục sức khỏe, nâng cao nhận thức và tham gia có hiệu quả của cán bộ giáo viên, nhân viên, phụ huynh học sinh trong nhà trường thực hiện bảo vệ, giáo dục và chăm sóc sức khỏe trẻ, theo hướng tiếp cận nâng cao sức khỏ</w:t>
      </w:r>
      <w:r w:rsidR="0012082B" w:rsidRPr="0012082B">
        <w:rPr>
          <w:rFonts w:cs="Times New Roman"/>
          <w:sz w:val="28"/>
          <w:szCs w:val="28"/>
        </w:rPr>
        <w:t>e.</w:t>
      </w:r>
    </w:p>
    <w:p w14:paraId="506765E2" w14:textId="77777777" w:rsidR="00FF51ED" w:rsidRPr="0012082B" w:rsidRDefault="00FF51ED" w:rsidP="00FE3F6D">
      <w:pPr>
        <w:spacing w:after="0" w:line="288" w:lineRule="auto"/>
        <w:ind w:firstLine="567"/>
        <w:jc w:val="both"/>
        <w:rPr>
          <w:rFonts w:cs="Times New Roman"/>
          <w:sz w:val="28"/>
          <w:szCs w:val="28"/>
        </w:rPr>
      </w:pPr>
      <w:r w:rsidRPr="0012082B">
        <w:rPr>
          <w:rFonts w:cs="Times New Roman"/>
          <w:sz w:val="28"/>
          <w:szCs w:val="28"/>
        </w:rPr>
        <w:lastRenderedPageBreak/>
        <w:t>2.2. Đẩy mạnh công tác bảo vệ, chăm sóc sức khỏe học sinh, triển khai có hiệu quả các chương trình y tế trong nhà trường. Phòng chống dịch bệnh: chăm sóc mắt học đường; chăm sóc sức khỏe răng miệng; phòng, chống tật cong vẹo cột sống; phòng, chống giun sán; bảo dảm an toàn thực phẩm; cải thiện tình trạng dinh dưỡng cho trẻ, xây dượng trường học an toàn; phòng chống tai nạn thương tích cho trẻ trong nhà trường.</w:t>
      </w:r>
    </w:p>
    <w:p w14:paraId="29BC7E26" w14:textId="77777777" w:rsidR="00FF51ED" w:rsidRPr="0012082B" w:rsidRDefault="00FF51ED" w:rsidP="00FE3F6D">
      <w:pPr>
        <w:spacing w:after="0" w:line="288" w:lineRule="auto"/>
        <w:ind w:firstLine="567"/>
        <w:jc w:val="both"/>
        <w:rPr>
          <w:rFonts w:cs="Times New Roman"/>
          <w:sz w:val="28"/>
          <w:szCs w:val="28"/>
        </w:rPr>
      </w:pPr>
      <w:r w:rsidRPr="0012082B">
        <w:rPr>
          <w:rFonts w:cs="Times New Roman"/>
          <w:sz w:val="28"/>
          <w:szCs w:val="28"/>
        </w:rPr>
        <w:t>2.</w:t>
      </w:r>
      <w:r w:rsidR="00BB0E24">
        <w:rPr>
          <w:rFonts w:cs="Times New Roman"/>
          <w:sz w:val="28"/>
          <w:szCs w:val="28"/>
        </w:rPr>
        <w:t>3</w:t>
      </w:r>
      <w:r w:rsidRPr="0012082B">
        <w:rPr>
          <w:rFonts w:cs="Times New Roman"/>
          <w:sz w:val="28"/>
          <w:szCs w:val="28"/>
        </w:rPr>
        <w:t xml:space="preserve">. Nhà trường kết hợp cùng với trạm y tế xã </w:t>
      </w:r>
      <w:r w:rsidR="00BB0E24">
        <w:rPr>
          <w:rFonts w:cs="Times New Roman"/>
          <w:sz w:val="28"/>
          <w:szCs w:val="28"/>
        </w:rPr>
        <w:t>khám sức khỏe cho trẻ nhằm</w:t>
      </w:r>
      <w:r w:rsidR="0012082B" w:rsidRPr="0012082B">
        <w:rPr>
          <w:rFonts w:cs="Times New Roman"/>
          <w:sz w:val="28"/>
          <w:szCs w:val="28"/>
        </w:rPr>
        <w:t xml:space="preserve"> đánh giá</w:t>
      </w:r>
      <w:r w:rsidR="00BB0E24">
        <w:rPr>
          <w:rFonts w:cs="Times New Roman"/>
          <w:sz w:val="28"/>
          <w:szCs w:val="28"/>
        </w:rPr>
        <w:t xml:space="preserve"> </w:t>
      </w:r>
      <w:r w:rsidRPr="0012082B">
        <w:rPr>
          <w:rFonts w:cs="Times New Roman"/>
          <w:sz w:val="28"/>
          <w:szCs w:val="28"/>
        </w:rPr>
        <w:t>điều kiện vệ sinh trong trường, chăm sóc sức khỏe của trẻ. Phòng chống tai nạ</w:t>
      </w:r>
      <w:r w:rsidR="0012082B" w:rsidRPr="0012082B">
        <w:rPr>
          <w:rFonts w:cs="Times New Roman"/>
          <w:sz w:val="28"/>
          <w:szCs w:val="28"/>
        </w:rPr>
        <w:t>n</w:t>
      </w:r>
      <w:r w:rsidR="00BB0E24">
        <w:rPr>
          <w:rFonts w:cs="Times New Roman"/>
          <w:sz w:val="28"/>
          <w:szCs w:val="28"/>
        </w:rPr>
        <w:t xml:space="preserve"> </w:t>
      </w:r>
      <w:r w:rsidRPr="0012082B">
        <w:rPr>
          <w:rFonts w:cs="Times New Roman"/>
          <w:sz w:val="28"/>
          <w:szCs w:val="28"/>
        </w:rPr>
        <w:t>thương tích trong nhà trườ</w:t>
      </w:r>
      <w:r w:rsidR="0012082B" w:rsidRPr="0012082B">
        <w:rPr>
          <w:rFonts w:cs="Times New Roman"/>
          <w:sz w:val="28"/>
          <w:szCs w:val="28"/>
        </w:rPr>
        <w:t>ng.</w:t>
      </w:r>
    </w:p>
    <w:p w14:paraId="3F4032A0" w14:textId="77777777" w:rsidR="00FF51ED" w:rsidRPr="0012082B" w:rsidRDefault="00FF51ED" w:rsidP="00FE3F6D">
      <w:pPr>
        <w:spacing w:after="0" w:line="288" w:lineRule="auto"/>
        <w:ind w:firstLine="567"/>
        <w:jc w:val="both"/>
        <w:rPr>
          <w:rFonts w:cs="Times New Roman"/>
          <w:b/>
          <w:sz w:val="28"/>
          <w:szCs w:val="28"/>
        </w:rPr>
      </w:pPr>
      <w:r w:rsidRPr="0012082B">
        <w:rPr>
          <w:rFonts w:cs="Times New Roman"/>
          <w:b/>
          <w:sz w:val="28"/>
          <w:szCs w:val="28"/>
        </w:rPr>
        <w:t>II. NỘI DUNG HOẠT ĐỘ</w:t>
      </w:r>
      <w:r w:rsidR="0012082B" w:rsidRPr="0012082B">
        <w:rPr>
          <w:rFonts w:cs="Times New Roman"/>
          <w:b/>
          <w:sz w:val="28"/>
          <w:szCs w:val="28"/>
        </w:rPr>
        <w:t>NG</w:t>
      </w:r>
    </w:p>
    <w:p w14:paraId="1CE2EE28" w14:textId="77777777" w:rsidR="00FF51ED" w:rsidRPr="0012082B" w:rsidRDefault="00FF51ED" w:rsidP="00FE3F6D">
      <w:pPr>
        <w:spacing w:after="0" w:line="288" w:lineRule="auto"/>
        <w:ind w:firstLine="567"/>
        <w:jc w:val="both"/>
        <w:rPr>
          <w:rFonts w:cs="Times New Roman"/>
          <w:b/>
          <w:i/>
          <w:sz w:val="28"/>
          <w:szCs w:val="28"/>
        </w:rPr>
      </w:pPr>
      <w:r w:rsidRPr="0012082B">
        <w:rPr>
          <w:rFonts w:cs="Times New Roman"/>
          <w:b/>
          <w:i/>
          <w:sz w:val="28"/>
          <w:szCs w:val="28"/>
        </w:rPr>
        <w:t>1. Công tác khám, quản lý sức khoẻ</w:t>
      </w:r>
      <w:r w:rsidR="0012082B" w:rsidRPr="0012082B">
        <w:rPr>
          <w:rFonts w:cs="Times New Roman"/>
          <w:b/>
          <w:i/>
          <w:sz w:val="28"/>
          <w:szCs w:val="28"/>
        </w:rPr>
        <w:t>:</w:t>
      </w:r>
    </w:p>
    <w:p w14:paraId="48D739B1" w14:textId="77777777" w:rsidR="00FF51ED" w:rsidRPr="0012082B" w:rsidRDefault="00FF51ED" w:rsidP="00FE3F6D">
      <w:pPr>
        <w:spacing w:after="0" w:line="288" w:lineRule="auto"/>
        <w:ind w:firstLine="567"/>
        <w:jc w:val="both"/>
        <w:rPr>
          <w:rFonts w:cs="Times New Roman"/>
          <w:sz w:val="28"/>
          <w:szCs w:val="28"/>
        </w:rPr>
      </w:pPr>
      <w:r w:rsidRPr="0012082B">
        <w:rPr>
          <w:rFonts w:cs="Times New Roman"/>
          <w:sz w:val="28"/>
          <w:szCs w:val="28"/>
        </w:rPr>
        <w:t xml:space="preserve">- Tổ chức khám sức khoẻ định kỳ, lập hồ sơ theo dõi sức khoẻ cho </w:t>
      </w:r>
      <w:r w:rsidR="00C1626F">
        <w:rPr>
          <w:rFonts w:cs="Times New Roman"/>
          <w:sz w:val="28"/>
          <w:szCs w:val="28"/>
        </w:rPr>
        <w:t xml:space="preserve">trẻ. </w:t>
      </w:r>
      <w:r w:rsidRPr="0012082B">
        <w:rPr>
          <w:rFonts w:cs="Times New Roman"/>
          <w:sz w:val="28"/>
          <w:szCs w:val="28"/>
        </w:rPr>
        <w:t>Khám và phân loại bệnh tật cho trẻ toàn trường, thông báo cho phụ huynh biết tình hình sức khoẻ của con em mình để có hướng điều trị sớ</w:t>
      </w:r>
      <w:r w:rsidR="0012082B" w:rsidRPr="0012082B">
        <w:rPr>
          <w:rFonts w:cs="Times New Roman"/>
          <w:sz w:val="28"/>
          <w:szCs w:val="28"/>
        </w:rPr>
        <w:t>m.</w:t>
      </w:r>
    </w:p>
    <w:p w14:paraId="03CD07E2" w14:textId="77777777" w:rsidR="0012082B" w:rsidRDefault="00FF51ED" w:rsidP="00FE3F6D">
      <w:pPr>
        <w:spacing w:after="0" w:line="288" w:lineRule="auto"/>
        <w:ind w:firstLine="567"/>
        <w:jc w:val="both"/>
        <w:rPr>
          <w:rFonts w:cs="Times New Roman"/>
          <w:sz w:val="28"/>
          <w:szCs w:val="28"/>
        </w:rPr>
      </w:pPr>
      <w:r w:rsidRPr="0012082B">
        <w:rPr>
          <w:rFonts w:cs="Times New Roman"/>
          <w:sz w:val="28"/>
          <w:szCs w:val="28"/>
        </w:rPr>
        <w:t xml:space="preserve">- Tổ chức </w:t>
      </w:r>
      <w:r w:rsidR="0012082B">
        <w:rPr>
          <w:rFonts w:cs="Times New Roman"/>
          <w:sz w:val="28"/>
          <w:szCs w:val="28"/>
        </w:rPr>
        <w:t xml:space="preserve">khám </w:t>
      </w:r>
      <w:r w:rsidRPr="0012082B">
        <w:rPr>
          <w:rFonts w:cs="Times New Roman"/>
          <w:sz w:val="28"/>
          <w:szCs w:val="28"/>
        </w:rPr>
        <w:t xml:space="preserve">cho trẻ </w:t>
      </w:r>
      <w:r w:rsidR="002425B5">
        <w:rPr>
          <w:rFonts w:cs="Times New Roman"/>
          <w:sz w:val="28"/>
          <w:szCs w:val="28"/>
          <w:lang w:val="vi-VN"/>
        </w:rPr>
        <w:t>01</w:t>
      </w:r>
      <w:r w:rsidRPr="0012082B">
        <w:rPr>
          <w:rFonts w:cs="Times New Roman"/>
          <w:sz w:val="28"/>
          <w:szCs w:val="28"/>
        </w:rPr>
        <w:t xml:space="preserve"> lần/năm học.</w:t>
      </w:r>
    </w:p>
    <w:p w14:paraId="6BB40EA3" w14:textId="674DAB83" w:rsidR="0012082B" w:rsidRPr="00051D17" w:rsidRDefault="00FF51ED" w:rsidP="00FE3F6D">
      <w:pPr>
        <w:spacing w:after="0" w:line="288" w:lineRule="auto"/>
        <w:ind w:firstLine="567"/>
        <w:jc w:val="both"/>
        <w:rPr>
          <w:rFonts w:cs="Times New Roman"/>
          <w:color w:val="FF0000"/>
          <w:sz w:val="28"/>
          <w:szCs w:val="28"/>
          <w:lang w:val="vi-VN"/>
        </w:rPr>
      </w:pPr>
      <w:r w:rsidRPr="0012082B">
        <w:rPr>
          <w:rFonts w:cs="Times New Roman"/>
          <w:sz w:val="28"/>
          <w:szCs w:val="28"/>
        </w:rPr>
        <w:t xml:space="preserve"> </w:t>
      </w:r>
      <w:r w:rsidRPr="001A4886">
        <w:rPr>
          <w:rFonts w:cs="Times New Roman"/>
          <w:color w:val="FF0000"/>
          <w:sz w:val="28"/>
          <w:szCs w:val="28"/>
        </w:rPr>
        <w:t xml:space="preserve">(Dự kiến: </w:t>
      </w:r>
      <w:r w:rsidR="00C551BC" w:rsidRPr="001A4886">
        <w:rPr>
          <w:rFonts w:cs="Times New Roman"/>
          <w:color w:val="FF0000"/>
          <w:sz w:val="28"/>
          <w:szCs w:val="28"/>
        </w:rPr>
        <w:t>11</w:t>
      </w:r>
      <w:r w:rsidR="002425B5" w:rsidRPr="001A4886">
        <w:rPr>
          <w:rFonts w:cs="Times New Roman"/>
          <w:color w:val="FF0000"/>
          <w:sz w:val="28"/>
          <w:szCs w:val="28"/>
        </w:rPr>
        <w:t>/1</w:t>
      </w:r>
      <w:r w:rsidR="00C551BC" w:rsidRPr="001A4886">
        <w:rPr>
          <w:rFonts w:cs="Times New Roman"/>
          <w:color w:val="FF0000"/>
          <w:sz w:val="28"/>
          <w:szCs w:val="28"/>
        </w:rPr>
        <w:t>1</w:t>
      </w:r>
      <w:r w:rsidR="002425B5" w:rsidRPr="001A4886">
        <w:rPr>
          <w:rFonts w:cs="Times New Roman"/>
          <w:color w:val="FF0000"/>
          <w:sz w:val="28"/>
          <w:szCs w:val="28"/>
        </w:rPr>
        <w:t>/202</w:t>
      </w:r>
      <w:r w:rsidR="001A4886" w:rsidRPr="001A4886">
        <w:rPr>
          <w:rFonts w:cs="Times New Roman"/>
          <w:color w:val="FF0000"/>
          <w:sz w:val="28"/>
          <w:szCs w:val="28"/>
        </w:rPr>
        <w:t>5</w:t>
      </w:r>
      <w:r w:rsidR="001A4886">
        <w:rPr>
          <w:rFonts w:cs="Times New Roman"/>
          <w:color w:val="FF0000"/>
          <w:sz w:val="28"/>
          <w:szCs w:val="28"/>
        </w:rPr>
        <w:t>)</w:t>
      </w:r>
      <w:r w:rsidR="00051D17">
        <w:rPr>
          <w:rFonts w:cs="Times New Roman"/>
          <w:color w:val="FF0000"/>
          <w:sz w:val="28"/>
          <w:szCs w:val="28"/>
          <w:lang w:val="vi-VN"/>
        </w:rPr>
        <w:t>.</w:t>
      </w:r>
    </w:p>
    <w:p w14:paraId="75A2837D" w14:textId="77777777" w:rsidR="00FF51ED" w:rsidRPr="0012082B" w:rsidRDefault="00FF51ED" w:rsidP="00FE3F6D">
      <w:pPr>
        <w:spacing w:after="0" w:line="288" w:lineRule="auto"/>
        <w:ind w:firstLine="567"/>
        <w:jc w:val="both"/>
        <w:rPr>
          <w:rFonts w:cs="Times New Roman"/>
          <w:sz w:val="28"/>
          <w:szCs w:val="28"/>
        </w:rPr>
      </w:pPr>
      <w:r w:rsidRPr="0012082B">
        <w:rPr>
          <w:rFonts w:cs="Times New Roman"/>
          <w:sz w:val="28"/>
          <w:szCs w:val="28"/>
        </w:rPr>
        <w:t>- Theo dõi sự phát triển về cân nặng, chiều cao của trẻ thông qua việc theo dõi biểu đồ phát triển chiều cao, cân nặng của trẻ theo đị</w:t>
      </w:r>
      <w:r w:rsidR="0012082B" w:rsidRPr="0012082B">
        <w:rPr>
          <w:rFonts w:cs="Times New Roman"/>
          <w:sz w:val="28"/>
          <w:szCs w:val="28"/>
        </w:rPr>
        <w:t>nh kì.</w:t>
      </w:r>
    </w:p>
    <w:p w14:paraId="769B5169" w14:textId="77777777" w:rsidR="00FF51ED" w:rsidRPr="0012082B" w:rsidRDefault="00FF51ED" w:rsidP="00FE3F6D">
      <w:pPr>
        <w:spacing w:after="0" w:line="288" w:lineRule="auto"/>
        <w:ind w:firstLine="567"/>
        <w:jc w:val="both"/>
        <w:rPr>
          <w:rFonts w:cs="Times New Roman"/>
          <w:sz w:val="28"/>
          <w:szCs w:val="28"/>
        </w:rPr>
      </w:pPr>
      <w:r w:rsidRPr="0012082B">
        <w:rPr>
          <w:rFonts w:cs="Times New Roman"/>
          <w:sz w:val="28"/>
          <w:szCs w:val="28"/>
        </w:rPr>
        <w:t>- Tổ chức cân đo phục hồi sức khỏe cho trẻ suy dịnh dưỡ</w:t>
      </w:r>
      <w:r w:rsidR="0012082B" w:rsidRPr="0012082B">
        <w:rPr>
          <w:rFonts w:cs="Times New Roman"/>
          <w:sz w:val="28"/>
          <w:szCs w:val="28"/>
        </w:rPr>
        <w:t>ng hàng tháng.</w:t>
      </w:r>
    </w:p>
    <w:p w14:paraId="3F8F24DA" w14:textId="77777777" w:rsidR="00FF51ED" w:rsidRPr="0012082B" w:rsidRDefault="00FF51ED" w:rsidP="00FE3F6D">
      <w:pPr>
        <w:spacing w:after="0" w:line="288" w:lineRule="auto"/>
        <w:ind w:firstLine="567"/>
        <w:jc w:val="both"/>
        <w:rPr>
          <w:rFonts w:cs="Times New Roman"/>
          <w:sz w:val="28"/>
          <w:szCs w:val="28"/>
        </w:rPr>
      </w:pPr>
      <w:r w:rsidRPr="0012082B">
        <w:rPr>
          <w:rFonts w:cs="Times New Roman"/>
          <w:sz w:val="28"/>
          <w:szCs w:val="28"/>
        </w:rPr>
        <w:t xml:space="preserve">- Tiến hành sơ cứu các trường hợp ốm đau, tai nạn của trẻ trong quá trình học tập và sinh hoạt  tại trường theo chỉ định của y, bác sỹ trạm y tế xã Tân </w:t>
      </w:r>
      <w:r w:rsidR="007F77A4">
        <w:rPr>
          <w:rFonts w:cs="Times New Roman"/>
          <w:sz w:val="28"/>
          <w:szCs w:val="28"/>
        </w:rPr>
        <w:t>Ước</w:t>
      </w:r>
      <w:r w:rsidRPr="0012082B">
        <w:rPr>
          <w:rFonts w:cs="Times New Roman"/>
          <w:sz w:val="28"/>
          <w:szCs w:val="28"/>
        </w:rPr>
        <w:t>.</w:t>
      </w:r>
    </w:p>
    <w:p w14:paraId="718594D6" w14:textId="77777777" w:rsidR="00FF51ED" w:rsidRPr="0012082B" w:rsidRDefault="00FF51ED" w:rsidP="00FE3F6D">
      <w:pPr>
        <w:spacing w:after="0" w:line="288" w:lineRule="auto"/>
        <w:ind w:firstLine="567"/>
        <w:jc w:val="both"/>
        <w:rPr>
          <w:rFonts w:cs="Times New Roman"/>
          <w:b/>
          <w:i/>
          <w:sz w:val="28"/>
          <w:szCs w:val="28"/>
        </w:rPr>
      </w:pPr>
      <w:r w:rsidRPr="0012082B">
        <w:rPr>
          <w:rFonts w:cs="Times New Roman"/>
          <w:b/>
          <w:i/>
          <w:sz w:val="28"/>
          <w:szCs w:val="28"/>
        </w:rPr>
        <w:t>2. Công tác tuyên truyền giáo dục sức khoẻ:</w:t>
      </w:r>
    </w:p>
    <w:p w14:paraId="2CABC72F" w14:textId="77777777" w:rsidR="00FF51ED" w:rsidRPr="0012082B" w:rsidRDefault="00FF51ED" w:rsidP="00FE3F6D">
      <w:pPr>
        <w:spacing w:after="0" w:line="288" w:lineRule="auto"/>
        <w:ind w:firstLine="567"/>
        <w:jc w:val="both"/>
        <w:rPr>
          <w:rFonts w:cs="Times New Roman"/>
          <w:sz w:val="28"/>
          <w:szCs w:val="28"/>
        </w:rPr>
      </w:pPr>
      <w:r w:rsidRPr="0012082B">
        <w:rPr>
          <w:rFonts w:cs="Times New Roman"/>
          <w:sz w:val="28"/>
          <w:szCs w:val="28"/>
        </w:rPr>
        <w:t xml:space="preserve">  - Thực hiện công tác truyền thông giáo dục sức khoẻ cho trẻ, phụ huynh học sinh và toàn thể cán bộ, giáo viên, nhân viên trong nhà trường bằng các hình thức với mục đích chuyển tải được những vấn đề sức khỏe cần quan tâm tới các đối tượng một cách ngắn gọn, súc tích và dễ hiểu nhất.</w:t>
      </w:r>
    </w:p>
    <w:p w14:paraId="55053036" w14:textId="77777777" w:rsidR="00FF51ED" w:rsidRPr="0012082B" w:rsidRDefault="00FF51ED" w:rsidP="00FE3F6D">
      <w:pPr>
        <w:spacing w:after="0" w:line="288" w:lineRule="auto"/>
        <w:ind w:firstLine="567"/>
        <w:jc w:val="both"/>
        <w:rPr>
          <w:rFonts w:cs="Times New Roman"/>
          <w:sz w:val="28"/>
          <w:szCs w:val="28"/>
        </w:rPr>
      </w:pPr>
      <w:r w:rsidRPr="0012082B">
        <w:rPr>
          <w:rFonts w:cs="Times New Roman"/>
          <w:sz w:val="28"/>
          <w:szCs w:val="28"/>
        </w:rPr>
        <w:t xml:space="preserve">  - Tích hợp</w:t>
      </w:r>
      <w:r w:rsidR="0012082B" w:rsidRPr="0012082B">
        <w:rPr>
          <w:rFonts w:cs="Times New Roman"/>
          <w:sz w:val="28"/>
          <w:szCs w:val="28"/>
        </w:rPr>
        <w:t xml:space="preserve"> trong chương trình:</w:t>
      </w:r>
    </w:p>
    <w:p w14:paraId="4317752A" w14:textId="77777777" w:rsidR="00FF51ED" w:rsidRPr="0012082B" w:rsidRDefault="00FF51ED" w:rsidP="00FE3F6D">
      <w:pPr>
        <w:spacing w:after="0" w:line="288" w:lineRule="auto"/>
        <w:ind w:firstLine="567"/>
        <w:jc w:val="both"/>
        <w:rPr>
          <w:rFonts w:cs="Times New Roman"/>
          <w:sz w:val="28"/>
          <w:szCs w:val="28"/>
        </w:rPr>
      </w:pPr>
      <w:r w:rsidRPr="0012082B">
        <w:rPr>
          <w:rFonts w:cs="Times New Roman"/>
          <w:sz w:val="28"/>
          <w:szCs w:val="28"/>
        </w:rPr>
        <w:t>+ Giáo dục sức khoẻ cho họ</w:t>
      </w:r>
      <w:r w:rsidR="0012082B" w:rsidRPr="0012082B">
        <w:rPr>
          <w:rFonts w:cs="Times New Roman"/>
          <w:sz w:val="28"/>
          <w:szCs w:val="28"/>
        </w:rPr>
        <w:t>c sinh.</w:t>
      </w:r>
    </w:p>
    <w:p w14:paraId="75F69529" w14:textId="77777777" w:rsidR="00FF51ED" w:rsidRPr="0012082B" w:rsidRDefault="00FF51ED" w:rsidP="00FE3F6D">
      <w:pPr>
        <w:spacing w:after="0" w:line="288" w:lineRule="auto"/>
        <w:ind w:firstLine="567"/>
        <w:jc w:val="both"/>
        <w:rPr>
          <w:rFonts w:cs="Times New Roman"/>
          <w:sz w:val="28"/>
          <w:szCs w:val="28"/>
        </w:rPr>
      </w:pPr>
      <w:r w:rsidRPr="0012082B">
        <w:rPr>
          <w:rFonts w:cs="Times New Roman"/>
          <w:sz w:val="28"/>
          <w:szCs w:val="28"/>
        </w:rPr>
        <w:t>+  Phòng chống một số bệnh học đường như cận thị, cong vẹo cột số</w:t>
      </w:r>
      <w:r w:rsidR="0012082B" w:rsidRPr="0012082B">
        <w:rPr>
          <w:rFonts w:cs="Times New Roman"/>
          <w:sz w:val="28"/>
          <w:szCs w:val="28"/>
        </w:rPr>
        <w:t>ng…</w:t>
      </w:r>
    </w:p>
    <w:p w14:paraId="0FC53BFC" w14:textId="77777777" w:rsidR="00FF51ED" w:rsidRPr="0012082B" w:rsidRDefault="00FF51ED" w:rsidP="00FE3F6D">
      <w:pPr>
        <w:spacing w:after="0" w:line="288" w:lineRule="auto"/>
        <w:ind w:firstLine="567"/>
        <w:jc w:val="both"/>
        <w:rPr>
          <w:rFonts w:cs="Times New Roman"/>
          <w:sz w:val="28"/>
          <w:szCs w:val="28"/>
        </w:rPr>
      </w:pPr>
      <w:r w:rsidRPr="0012082B">
        <w:rPr>
          <w:rFonts w:cs="Times New Roman"/>
          <w:sz w:val="28"/>
          <w:szCs w:val="28"/>
        </w:rPr>
        <w:t>+  Phòng chống tai nạ</w:t>
      </w:r>
      <w:r w:rsidR="0012082B" w:rsidRPr="0012082B">
        <w:rPr>
          <w:rFonts w:cs="Times New Roman"/>
          <w:sz w:val="28"/>
          <w:szCs w:val="28"/>
        </w:rPr>
        <w:t>n, thương tích.</w:t>
      </w:r>
    </w:p>
    <w:p w14:paraId="1C9AF037" w14:textId="77777777" w:rsidR="00FF51ED" w:rsidRPr="0012082B" w:rsidRDefault="00FF51ED" w:rsidP="00FE3F6D">
      <w:pPr>
        <w:spacing w:after="0" w:line="288" w:lineRule="auto"/>
        <w:ind w:firstLine="567"/>
        <w:jc w:val="both"/>
        <w:rPr>
          <w:rFonts w:cs="Times New Roman"/>
          <w:sz w:val="28"/>
          <w:szCs w:val="28"/>
        </w:rPr>
      </w:pPr>
      <w:r w:rsidRPr="0012082B">
        <w:rPr>
          <w:rFonts w:cs="Times New Roman"/>
          <w:sz w:val="28"/>
          <w:szCs w:val="28"/>
        </w:rPr>
        <w:t>+  Phòng chống sốt xuất huyế</w:t>
      </w:r>
      <w:r w:rsidR="0012082B" w:rsidRPr="0012082B">
        <w:rPr>
          <w:rFonts w:cs="Times New Roman"/>
          <w:sz w:val="28"/>
          <w:szCs w:val="28"/>
        </w:rPr>
        <w:t>t.</w:t>
      </w:r>
    </w:p>
    <w:p w14:paraId="7EFE3442" w14:textId="77777777" w:rsidR="00FF51ED" w:rsidRPr="0012082B" w:rsidRDefault="00FF51ED" w:rsidP="00FE3F6D">
      <w:pPr>
        <w:spacing w:after="0" w:line="288" w:lineRule="auto"/>
        <w:ind w:firstLine="567"/>
        <w:jc w:val="both"/>
        <w:rPr>
          <w:rFonts w:cs="Times New Roman"/>
          <w:sz w:val="28"/>
          <w:szCs w:val="28"/>
        </w:rPr>
      </w:pPr>
      <w:r w:rsidRPr="0012082B">
        <w:rPr>
          <w:rFonts w:cs="Times New Roman"/>
          <w:sz w:val="28"/>
          <w:szCs w:val="28"/>
        </w:rPr>
        <w:t xml:space="preserve">+  Phòng chống các bệnh dịch nguy hiểm như: </w:t>
      </w:r>
      <w:r w:rsidR="00AA707F">
        <w:rPr>
          <w:rFonts w:cs="Times New Roman"/>
          <w:sz w:val="28"/>
          <w:szCs w:val="28"/>
        </w:rPr>
        <w:t>sốt xuất huyết, đậu mùa</w:t>
      </w:r>
      <w:r w:rsidRPr="0012082B">
        <w:rPr>
          <w:rFonts w:cs="Times New Roman"/>
          <w:sz w:val="28"/>
          <w:szCs w:val="28"/>
        </w:rPr>
        <w:t xml:space="preserve">, bệnh tay chân miệng, </w:t>
      </w:r>
      <w:r w:rsidR="00AA707F">
        <w:rPr>
          <w:rFonts w:cs="Times New Roman"/>
          <w:sz w:val="28"/>
          <w:szCs w:val="28"/>
        </w:rPr>
        <w:t xml:space="preserve">dịch đau mắt đỏ, </w:t>
      </w:r>
      <w:r w:rsidRPr="0012082B">
        <w:rPr>
          <w:rFonts w:cs="Times New Roman"/>
          <w:sz w:val="28"/>
          <w:szCs w:val="28"/>
        </w:rPr>
        <w:t>tiêu chảy cấ</w:t>
      </w:r>
      <w:r w:rsidR="0012082B" w:rsidRPr="0012082B">
        <w:rPr>
          <w:rFonts w:cs="Times New Roman"/>
          <w:sz w:val="28"/>
          <w:szCs w:val="28"/>
        </w:rPr>
        <w:t>p….</w:t>
      </w:r>
    </w:p>
    <w:p w14:paraId="7927D6B6" w14:textId="77777777" w:rsidR="00FF51ED" w:rsidRPr="0012082B" w:rsidRDefault="00FF51ED" w:rsidP="00FE3F6D">
      <w:pPr>
        <w:spacing w:after="0" w:line="288" w:lineRule="auto"/>
        <w:ind w:firstLine="567"/>
        <w:jc w:val="both"/>
        <w:rPr>
          <w:rFonts w:cs="Times New Roman"/>
          <w:b/>
          <w:i/>
          <w:sz w:val="28"/>
          <w:szCs w:val="28"/>
        </w:rPr>
      </w:pPr>
      <w:r w:rsidRPr="0012082B">
        <w:rPr>
          <w:rFonts w:cs="Times New Roman"/>
          <w:b/>
          <w:i/>
          <w:sz w:val="28"/>
          <w:szCs w:val="28"/>
        </w:rPr>
        <w:t>4. Công tác phòng chống dịch bệ</w:t>
      </w:r>
      <w:r w:rsidR="0012082B" w:rsidRPr="0012082B">
        <w:rPr>
          <w:rFonts w:cs="Times New Roman"/>
          <w:b/>
          <w:i/>
          <w:sz w:val="28"/>
          <w:szCs w:val="28"/>
        </w:rPr>
        <w:t>nh:</w:t>
      </w:r>
    </w:p>
    <w:p w14:paraId="0865055F" w14:textId="77777777" w:rsidR="00FF51ED" w:rsidRPr="0012082B" w:rsidRDefault="00FF51ED" w:rsidP="00FE3F6D">
      <w:pPr>
        <w:spacing w:after="0" w:line="288" w:lineRule="auto"/>
        <w:ind w:firstLine="567"/>
        <w:jc w:val="both"/>
        <w:rPr>
          <w:rFonts w:cs="Times New Roman"/>
          <w:sz w:val="28"/>
          <w:szCs w:val="28"/>
        </w:rPr>
      </w:pPr>
      <w:r w:rsidRPr="0012082B">
        <w:rPr>
          <w:rFonts w:cs="Times New Roman"/>
          <w:sz w:val="28"/>
          <w:szCs w:val="28"/>
        </w:rPr>
        <w:t>- Chủ động xây dựng kế hoạch cụ thể phòng chống dịch bệnh tay chân miệng trong nhà trườ</w:t>
      </w:r>
      <w:r w:rsidR="0012082B" w:rsidRPr="0012082B">
        <w:rPr>
          <w:rFonts w:cs="Times New Roman"/>
          <w:sz w:val="28"/>
          <w:szCs w:val="28"/>
        </w:rPr>
        <w:t>ng.</w:t>
      </w:r>
    </w:p>
    <w:p w14:paraId="268BCDBA" w14:textId="77777777" w:rsidR="00FF51ED" w:rsidRPr="0012082B" w:rsidRDefault="00FF51ED" w:rsidP="00FE3F6D">
      <w:pPr>
        <w:spacing w:after="0" w:line="288" w:lineRule="auto"/>
        <w:ind w:firstLine="567"/>
        <w:jc w:val="both"/>
        <w:rPr>
          <w:rFonts w:cs="Times New Roman"/>
          <w:sz w:val="28"/>
          <w:szCs w:val="28"/>
        </w:rPr>
      </w:pPr>
      <w:r w:rsidRPr="0012082B">
        <w:rPr>
          <w:rFonts w:cs="Times New Roman"/>
          <w:sz w:val="28"/>
          <w:szCs w:val="28"/>
        </w:rPr>
        <w:lastRenderedPageBreak/>
        <w:t>- Vệ sinh môi trường trong lớp, ngoài lớp và các khu vực xung quanh trường học sạch sẽ</w:t>
      </w:r>
      <w:r w:rsidR="0012082B" w:rsidRPr="0012082B">
        <w:rPr>
          <w:rFonts w:cs="Times New Roman"/>
          <w:sz w:val="28"/>
          <w:szCs w:val="28"/>
        </w:rPr>
        <w:t xml:space="preserve"> hàng ngày.</w:t>
      </w:r>
    </w:p>
    <w:p w14:paraId="5C602598" w14:textId="77777777" w:rsidR="00FF51ED" w:rsidRPr="00051D17" w:rsidRDefault="00FF51ED" w:rsidP="00FE3F6D">
      <w:pPr>
        <w:spacing w:after="0" w:line="288" w:lineRule="auto"/>
        <w:ind w:firstLine="567"/>
        <w:jc w:val="both"/>
        <w:rPr>
          <w:rFonts w:cs="Times New Roman"/>
          <w:spacing w:val="-4"/>
          <w:sz w:val="28"/>
          <w:szCs w:val="28"/>
        </w:rPr>
      </w:pPr>
      <w:r w:rsidRPr="00051D17">
        <w:rPr>
          <w:rFonts w:cs="Times New Roman"/>
          <w:spacing w:val="-4"/>
          <w:sz w:val="28"/>
          <w:szCs w:val="28"/>
        </w:rPr>
        <w:t>- Chỉ đạo giáo viên chủ nhiệm các nhóm lớp tẩy rửa đồ dùng đồ chơi, đồ dùng cá nhân trẻ theo định kì, đúng lịch bằng các dung dịch sát khuẩn thông thườ</w:t>
      </w:r>
      <w:r w:rsidR="0012082B" w:rsidRPr="00051D17">
        <w:rPr>
          <w:rFonts w:cs="Times New Roman"/>
          <w:spacing w:val="-4"/>
          <w:sz w:val="28"/>
          <w:szCs w:val="28"/>
        </w:rPr>
        <w:t>ng.</w:t>
      </w:r>
    </w:p>
    <w:p w14:paraId="6F8F2DEE" w14:textId="26D9E1A3" w:rsidR="00FF51ED" w:rsidRPr="0012082B" w:rsidRDefault="00FF51ED" w:rsidP="00FE3F6D">
      <w:pPr>
        <w:spacing w:after="0" w:line="288" w:lineRule="auto"/>
        <w:ind w:firstLine="567"/>
        <w:jc w:val="both"/>
        <w:rPr>
          <w:rFonts w:cs="Times New Roman"/>
          <w:sz w:val="28"/>
          <w:szCs w:val="28"/>
        </w:rPr>
      </w:pPr>
      <w:r w:rsidRPr="0012082B">
        <w:rPr>
          <w:rFonts w:cs="Times New Roman"/>
          <w:sz w:val="28"/>
          <w:szCs w:val="28"/>
        </w:rPr>
        <w:t xml:space="preserve">- 100% trẻ </w:t>
      </w:r>
      <w:r w:rsidR="001A4886">
        <w:rPr>
          <w:rFonts w:cs="Times New Roman"/>
          <w:sz w:val="28"/>
          <w:szCs w:val="28"/>
          <w:lang w:val="vi-VN"/>
        </w:rPr>
        <w:t>11</w:t>
      </w:r>
      <w:r w:rsidRPr="0012082B">
        <w:rPr>
          <w:rFonts w:cs="Times New Roman"/>
          <w:sz w:val="28"/>
          <w:szCs w:val="28"/>
        </w:rPr>
        <w:t>/</w:t>
      </w:r>
      <w:r w:rsidR="001A4886">
        <w:rPr>
          <w:rFonts w:cs="Times New Roman"/>
          <w:sz w:val="28"/>
          <w:szCs w:val="28"/>
          <w:lang w:val="vi-VN"/>
        </w:rPr>
        <w:t>11</w:t>
      </w:r>
      <w:r w:rsidR="002425B5">
        <w:rPr>
          <w:rFonts w:cs="Times New Roman"/>
          <w:sz w:val="28"/>
          <w:szCs w:val="28"/>
          <w:lang w:val="vi-VN"/>
        </w:rPr>
        <w:t xml:space="preserve"> </w:t>
      </w:r>
      <w:r w:rsidRPr="0012082B">
        <w:rPr>
          <w:rFonts w:cs="Times New Roman"/>
          <w:sz w:val="28"/>
          <w:szCs w:val="28"/>
        </w:rPr>
        <w:t>nhóm lớp triển khai cho trẻ rửa tay bằng xà phòng diệt khuẩn trước khi ăn, sau khi đi vệ sinh và khi tay bẩn…</w:t>
      </w:r>
    </w:p>
    <w:p w14:paraId="62E1EB03" w14:textId="77777777" w:rsidR="00FF51ED" w:rsidRPr="0012082B" w:rsidRDefault="00FF51ED" w:rsidP="00FE3F6D">
      <w:pPr>
        <w:spacing w:after="0" w:line="288" w:lineRule="auto"/>
        <w:ind w:firstLine="567"/>
        <w:jc w:val="both"/>
        <w:rPr>
          <w:rFonts w:cs="Times New Roman"/>
          <w:sz w:val="28"/>
          <w:szCs w:val="28"/>
        </w:rPr>
      </w:pPr>
      <w:r w:rsidRPr="0012082B">
        <w:rPr>
          <w:rFonts w:cs="Times New Roman"/>
          <w:sz w:val="28"/>
          <w:szCs w:val="28"/>
        </w:rPr>
        <w:t>- Nếu học sinh bị bệnh tay chân miệng thì được nghỉ học cách ly 14 ngày, học sinh chỉ được đi học lại khi có giấy xác nhận của đơn vị y tế</w:t>
      </w:r>
      <w:r w:rsidR="0012082B" w:rsidRPr="0012082B">
        <w:rPr>
          <w:rFonts w:cs="Times New Roman"/>
          <w:sz w:val="28"/>
          <w:szCs w:val="28"/>
        </w:rPr>
        <w:t>.</w:t>
      </w:r>
    </w:p>
    <w:p w14:paraId="1001AD22" w14:textId="53053407" w:rsidR="00FF51ED" w:rsidRPr="0012082B" w:rsidRDefault="00FF51ED" w:rsidP="00FE3F6D">
      <w:pPr>
        <w:spacing w:after="0" w:line="288" w:lineRule="auto"/>
        <w:ind w:firstLine="567"/>
        <w:jc w:val="both"/>
        <w:rPr>
          <w:rFonts w:cs="Times New Roman"/>
          <w:b/>
          <w:sz w:val="28"/>
          <w:szCs w:val="28"/>
        </w:rPr>
      </w:pPr>
      <w:r w:rsidRPr="0012082B">
        <w:rPr>
          <w:rFonts w:cs="Times New Roman"/>
          <w:b/>
          <w:sz w:val="28"/>
          <w:szCs w:val="28"/>
        </w:rPr>
        <w:t>III. TỔ CHỨC THỰC HIỆ</w:t>
      </w:r>
      <w:r w:rsidR="00FE3F6D">
        <w:rPr>
          <w:rFonts w:cs="Times New Roman"/>
          <w:b/>
          <w:sz w:val="28"/>
          <w:szCs w:val="28"/>
        </w:rPr>
        <w:t>N</w:t>
      </w:r>
    </w:p>
    <w:p w14:paraId="2B5B9911" w14:textId="55A87687" w:rsidR="00FF51ED" w:rsidRPr="0012082B" w:rsidRDefault="00FF51ED" w:rsidP="00FE3F6D">
      <w:pPr>
        <w:spacing w:after="0" w:line="288" w:lineRule="auto"/>
        <w:ind w:firstLine="567"/>
        <w:jc w:val="both"/>
        <w:rPr>
          <w:rFonts w:cs="Times New Roman"/>
          <w:b/>
          <w:i/>
          <w:sz w:val="28"/>
          <w:szCs w:val="28"/>
        </w:rPr>
      </w:pPr>
      <w:r w:rsidRPr="0012082B">
        <w:rPr>
          <w:rFonts w:cs="Times New Roman"/>
          <w:b/>
          <w:i/>
          <w:sz w:val="28"/>
          <w:szCs w:val="28"/>
        </w:rPr>
        <w:t xml:space="preserve"> 1. Công tác tổ chức, chỉ đạ</w:t>
      </w:r>
      <w:r w:rsidR="00FE3F6D">
        <w:rPr>
          <w:rFonts w:cs="Times New Roman"/>
          <w:b/>
          <w:i/>
          <w:sz w:val="28"/>
          <w:szCs w:val="28"/>
        </w:rPr>
        <w:t>o</w:t>
      </w:r>
    </w:p>
    <w:p w14:paraId="740BDEFD" w14:textId="77777777" w:rsidR="00FF51ED" w:rsidRPr="0012082B" w:rsidRDefault="00FF51ED" w:rsidP="00FE3F6D">
      <w:pPr>
        <w:spacing w:after="0" w:line="288" w:lineRule="auto"/>
        <w:ind w:firstLine="567"/>
        <w:jc w:val="both"/>
        <w:rPr>
          <w:rFonts w:cs="Times New Roman"/>
          <w:sz w:val="28"/>
          <w:szCs w:val="28"/>
        </w:rPr>
      </w:pPr>
      <w:r w:rsidRPr="0012082B">
        <w:rPr>
          <w:rFonts w:cs="Times New Roman"/>
          <w:sz w:val="28"/>
          <w:szCs w:val="28"/>
        </w:rPr>
        <w:t xml:space="preserve">- </w:t>
      </w:r>
      <w:r w:rsidR="00C844E4">
        <w:rPr>
          <w:rFonts w:cs="Times New Roman"/>
          <w:sz w:val="28"/>
          <w:szCs w:val="28"/>
        </w:rPr>
        <w:t>Nhà trường</w:t>
      </w:r>
      <w:r w:rsidRPr="0012082B">
        <w:rPr>
          <w:rFonts w:cs="Times New Roman"/>
          <w:sz w:val="28"/>
          <w:szCs w:val="28"/>
        </w:rPr>
        <w:t xml:space="preserve"> </w:t>
      </w:r>
      <w:r w:rsidR="00C844E4">
        <w:rPr>
          <w:rFonts w:cs="Times New Roman"/>
          <w:sz w:val="28"/>
          <w:szCs w:val="28"/>
        </w:rPr>
        <w:t xml:space="preserve">xây dựng Kế hoạch tham mưu phối hợp với trạm y tế xã tổ chức khám sức khỏe định kỳ cho trẻ 1 năm </w:t>
      </w:r>
      <w:r w:rsidR="002425B5">
        <w:rPr>
          <w:rFonts w:cs="Times New Roman"/>
          <w:sz w:val="28"/>
          <w:szCs w:val="28"/>
          <w:lang w:val="vi-VN"/>
        </w:rPr>
        <w:t>01</w:t>
      </w:r>
      <w:r w:rsidR="00C844E4">
        <w:rPr>
          <w:rFonts w:cs="Times New Roman"/>
          <w:sz w:val="28"/>
          <w:szCs w:val="28"/>
        </w:rPr>
        <w:t>lần.</w:t>
      </w:r>
    </w:p>
    <w:p w14:paraId="06768A7F" w14:textId="77777777" w:rsidR="00FF51ED" w:rsidRPr="0012082B" w:rsidRDefault="00FF51ED" w:rsidP="00FE3F6D">
      <w:pPr>
        <w:spacing w:after="0" w:line="288" w:lineRule="auto"/>
        <w:ind w:firstLine="567"/>
        <w:jc w:val="both"/>
        <w:rPr>
          <w:rFonts w:cs="Times New Roman"/>
          <w:sz w:val="28"/>
          <w:szCs w:val="28"/>
        </w:rPr>
      </w:pPr>
      <w:r w:rsidRPr="0012082B">
        <w:rPr>
          <w:rFonts w:cs="Times New Roman"/>
          <w:sz w:val="28"/>
          <w:szCs w:val="28"/>
        </w:rPr>
        <w:t>- Nhà trường phân công cán bộ phụ trách công tác Y tế trường họ</w:t>
      </w:r>
      <w:r w:rsidR="0012082B" w:rsidRPr="0012082B">
        <w:rPr>
          <w:rFonts w:cs="Times New Roman"/>
          <w:sz w:val="28"/>
          <w:szCs w:val="28"/>
        </w:rPr>
        <w:t>c</w:t>
      </w:r>
      <w:r w:rsidR="00C844E4">
        <w:rPr>
          <w:rFonts w:cs="Times New Roman"/>
          <w:sz w:val="28"/>
          <w:szCs w:val="28"/>
        </w:rPr>
        <w:t>, kết hợp với giáo viên phụ trách các nhóm lớp, ghi chép hồ sơ khám sức khỏe cho từng trẻ, thông báo kết quả khám sức khỏe tới phụ huynh trẻ.</w:t>
      </w:r>
    </w:p>
    <w:p w14:paraId="0CABE3E9" w14:textId="088525AD" w:rsidR="00FF51ED" w:rsidRPr="0012082B" w:rsidRDefault="00FF51ED" w:rsidP="00FE3F6D">
      <w:pPr>
        <w:spacing w:after="0" w:line="288" w:lineRule="auto"/>
        <w:ind w:firstLine="567"/>
        <w:jc w:val="both"/>
        <w:rPr>
          <w:rFonts w:cs="Times New Roman"/>
          <w:sz w:val="28"/>
          <w:szCs w:val="28"/>
        </w:rPr>
      </w:pPr>
      <w:r w:rsidRPr="0012082B">
        <w:rPr>
          <w:rFonts w:cs="Times New Roman"/>
          <w:b/>
          <w:i/>
          <w:sz w:val="28"/>
          <w:szCs w:val="28"/>
        </w:rPr>
        <w:t>2. Phân công trách nhiệ</w:t>
      </w:r>
      <w:r w:rsidR="0012082B" w:rsidRPr="0012082B">
        <w:rPr>
          <w:rFonts w:cs="Times New Roman"/>
          <w:b/>
          <w:i/>
          <w:sz w:val="28"/>
          <w:szCs w:val="28"/>
        </w:rPr>
        <w:t>m</w:t>
      </w:r>
    </w:p>
    <w:p w14:paraId="395316D8" w14:textId="77777777" w:rsidR="00FF51ED" w:rsidRPr="0012082B" w:rsidRDefault="00FF51ED" w:rsidP="00FE3F6D">
      <w:pPr>
        <w:spacing w:after="0" w:line="288" w:lineRule="auto"/>
        <w:ind w:firstLine="567"/>
        <w:jc w:val="both"/>
        <w:rPr>
          <w:rFonts w:cs="Times New Roman"/>
          <w:i/>
          <w:sz w:val="28"/>
          <w:szCs w:val="28"/>
        </w:rPr>
      </w:pPr>
      <w:r w:rsidRPr="0012082B">
        <w:rPr>
          <w:rFonts w:cs="Times New Roman"/>
          <w:i/>
          <w:sz w:val="28"/>
          <w:szCs w:val="28"/>
        </w:rPr>
        <w:t>2.1.Trạm Y tế</w:t>
      </w:r>
      <w:r w:rsidR="0012082B" w:rsidRPr="0012082B">
        <w:rPr>
          <w:rFonts w:cs="Times New Roman"/>
          <w:i/>
          <w:sz w:val="28"/>
          <w:szCs w:val="28"/>
        </w:rPr>
        <w:t xml:space="preserve"> xã:</w:t>
      </w:r>
    </w:p>
    <w:p w14:paraId="43A034F6" w14:textId="77777777" w:rsidR="00FF51ED" w:rsidRPr="0012082B" w:rsidRDefault="00FF51ED" w:rsidP="00FE3F6D">
      <w:pPr>
        <w:spacing w:after="0" w:line="288" w:lineRule="auto"/>
        <w:ind w:firstLine="567"/>
        <w:jc w:val="both"/>
        <w:rPr>
          <w:rFonts w:cs="Times New Roman"/>
          <w:sz w:val="28"/>
          <w:szCs w:val="28"/>
        </w:rPr>
      </w:pPr>
      <w:r w:rsidRPr="0012082B">
        <w:rPr>
          <w:rFonts w:cs="Times New Roman"/>
          <w:sz w:val="28"/>
          <w:szCs w:val="28"/>
        </w:rPr>
        <w:t>- Phối hợp với nhà trường để khám sức khoẻ định kỳ, theo dõi, quản lý sức khoẻ họ</w:t>
      </w:r>
      <w:r w:rsidR="0012082B" w:rsidRPr="0012082B">
        <w:rPr>
          <w:rFonts w:cs="Times New Roman"/>
          <w:sz w:val="28"/>
          <w:szCs w:val="28"/>
        </w:rPr>
        <w:t>c sinh.</w:t>
      </w:r>
    </w:p>
    <w:p w14:paraId="741C88B2" w14:textId="77777777" w:rsidR="00FF51ED" w:rsidRPr="0012082B" w:rsidRDefault="00FF51ED" w:rsidP="00FE3F6D">
      <w:pPr>
        <w:spacing w:after="0" w:line="288" w:lineRule="auto"/>
        <w:ind w:firstLine="567"/>
        <w:jc w:val="both"/>
        <w:rPr>
          <w:rFonts w:cs="Times New Roman"/>
          <w:sz w:val="28"/>
          <w:szCs w:val="28"/>
        </w:rPr>
      </w:pPr>
      <w:r w:rsidRPr="0012082B">
        <w:rPr>
          <w:rFonts w:cs="Times New Roman"/>
          <w:sz w:val="28"/>
          <w:szCs w:val="28"/>
        </w:rPr>
        <w:t>- Phối hợp với nhà trường để tổ chức thực hiện tuyên truyền các nội dung về Y tế trong trường họ</w:t>
      </w:r>
      <w:r w:rsidR="0012082B" w:rsidRPr="0012082B">
        <w:rPr>
          <w:rFonts w:cs="Times New Roman"/>
          <w:sz w:val="28"/>
          <w:szCs w:val="28"/>
        </w:rPr>
        <w:t>c.</w:t>
      </w:r>
    </w:p>
    <w:p w14:paraId="05B511E0" w14:textId="77777777" w:rsidR="00FF51ED" w:rsidRDefault="00FF51ED" w:rsidP="00FE3F6D">
      <w:pPr>
        <w:spacing w:after="0" w:line="288" w:lineRule="auto"/>
        <w:ind w:firstLine="567"/>
        <w:jc w:val="both"/>
        <w:rPr>
          <w:rFonts w:cs="Times New Roman"/>
          <w:i/>
          <w:sz w:val="28"/>
          <w:szCs w:val="28"/>
        </w:rPr>
      </w:pPr>
      <w:r w:rsidRPr="0012082B">
        <w:rPr>
          <w:rFonts w:cs="Times New Roman"/>
          <w:i/>
          <w:sz w:val="28"/>
          <w:szCs w:val="28"/>
        </w:rPr>
        <w:t xml:space="preserve">2.2. Trường mầm non </w:t>
      </w:r>
      <w:r w:rsidR="000D2B43">
        <w:rPr>
          <w:rFonts w:cs="Times New Roman"/>
          <w:i/>
          <w:sz w:val="28"/>
          <w:szCs w:val="28"/>
        </w:rPr>
        <w:t>Tân Ước</w:t>
      </w:r>
    </w:p>
    <w:p w14:paraId="0E7B5F92" w14:textId="77777777" w:rsidR="00C844E4" w:rsidRDefault="00C844E4" w:rsidP="00FE3F6D">
      <w:pPr>
        <w:spacing w:after="0" w:line="288" w:lineRule="auto"/>
        <w:ind w:firstLine="567"/>
        <w:jc w:val="both"/>
        <w:rPr>
          <w:rFonts w:cs="Times New Roman"/>
          <w:sz w:val="28"/>
          <w:szCs w:val="28"/>
        </w:rPr>
      </w:pPr>
      <w:r>
        <w:rPr>
          <w:rFonts w:cs="Times New Roman"/>
          <w:sz w:val="28"/>
          <w:szCs w:val="28"/>
        </w:rPr>
        <w:t>- Chuẩn bị điều kiện cơ sở vật chất tốt nhất để phục vụ cho công tác khám sức khỏe cho trẻ.</w:t>
      </w:r>
    </w:p>
    <w:p w14:paraId="2E0E296D" w14:textId="77777777" w:rsidR="00C844E4" w:rsidRDefault="00C844E4" w:rsidP="00FE3F6D">
      <w:pPr>
        <w:spacing w:after="0" w:line="288" w:lineRule="auto"/>
        <w:ind w:firstLine="567"/>
        <w:jc w:val="both"/>
        <w:rPr>
          <w:rFonts w:cs="Times New Roman"/>
          <w:sz w:val="28"/>
          <w:szCs w:val="28"/>
        </w:rPr>
      </w:pPr>
      <w:r>
        <w:rPr>
          <w:rFonts w:cs="Times New Roman"/>
          <w:sz w:val="28"/>
          <w:szCs w:val="28"/>
        </w:rPr>
        <w:t>- Chuẩn bị danh sách 100% trẻ cũng như sổ sức khỏe của trẻ để phục vụ cho việc khám sức khỏe của trẻ.</w:t>
      </w:r>
    </w:p>
    <w:p w14:paraId="7057F5B7" w14:textId="77777777" w:rsidR="00C844E4" w:rsidRPr="00C844E4" w:rsidRDefault="00C844E4" w:rsidP="00FE3F6D">
      <w:pPr>
        <w:spacing w:after="0" w:line="288" w:lineRule="auto"/>
        <w:ind w:firstLine="567"/>
        <w:jc w:val="both"/>
        <w:rPr>
          <w:rFonts w:cs="Times New Roman"/>
          <w:sz w:val="28"/>
          <w:szCs w:val="28"/>
        </w:rPr>
      </w:pPr>
      <w:r>
        <w:rPr>
          <w:rFonts w:cs="Times New Roman"/>
          <w:sz w:val="28"/>
          <w:szCs w:val="28"/>
        </w:rPr>
        <w:t>- Lưu giữ hồ sơ kết quả khám sức khỏe của 100% trẻ.</w:t>
      </w:r>
    </w:p>
    <w:p w14:paraId="797A5361" w14:textId="060985F2" w:rsidR="00FF51ED" w:rsidRPr="0012082B" w:rsidRDefault="00FF51ED" w:rsidP="00FE3F6D">
      <w:pPr>
        <w:spacing w:after="0" w:line="288" w:lineRule="auto"/>
        <w:ind w:firstLine="567"/>
        <w:jc w:val="both"/>
        <w:rPr>
          <w:rFonts w:cs="Times New Roman"/>
          <w:sz w:val="28"/>
          <w:szCs w:val="28"/>
        </w:rPr>
      </w:pPr>
      <w:r w:rsidRPr="0012082B">
        <w:rPr>
          <w:rFonts w:cs="Times New Roman"/>
          <w:sz w:val="28"/>
          <w:szCs w:val="28"/>
        </w:rPr>
        <w:t xml:space="preserve">Trên đây là kế hoạch phối hợp </w:t>
      </w:r>
      <w:r w:rsidR="00940874">
        <w:rPr>
          <w:rFonts w:cs="Times New Roman"/>
          <w:sz w:val="28"/>
          <w:szCs w:val="28"/>
        </w:rPr>
        <w:t>với Trạm</w:t>
      </w:r>
      <w:r w:rsidRPr="0012082B">
        <w:rPr>
          <w:rFonts w:cs="Times New Roman"/>
          <w:sz w:val="28"/>
          <w:szCs w:val="28"/>
        </w:rPr>
        <w:t xml:space="preserve"> y tế </w:t>
      </w:r>
      <w:r w:rsidR="0012082B">
        <w:rPr>
          <w:rFonts w:cs="Times New Roman"/>
          <w:sz w:val="28"/>
          <w:szCs w:val="28"/>
        </w:rPr>
        <w:t>Tân Ước</w:t>
      </w:r>
      <w:r w:rsidRPr="0012082B">
        <w:rPr>
          <w:rFonts w:cs="Times New Roman"/>
          <w:sz w:val="28"/>
          <w:szCs w:val="28"/>
        </w:rPr>
        <w:t xml:space="preserve"> và trạm Y tế</w:t>
      </w:r>
      <w:r w:rsidR="0012082B" w:rsidRPr="0012082B">
        <w:rPr>
          <w:rFonts w:cs="Times New Roman"/>
          <w:sz w:val="28"/>
          <w:szCs w:val="28"/>
        </w:rPr>
        <w:t xml:space="preserve"> Tân </w:t>
      </w:r>
      <w:r w:rsidR="0012082B">
        <w:rPr>
          <w:rFonts w:cs="Times New Roman"/>
          <w:sz w:val="28"/>
          <w:szCs w:val="28"/>
        </w:rPr>
        <w:t>Ước</w:t>
      </w:r>
      <w:r w:rsidR="00940874">
        <w:rPr>
          <w:rFonts w:cs="Times New Roman"/>
          <w:sz w:val="28"/>
          <w:szCs w:val="28"/>
        </w:rPr>
        <w:t xml:space="preserve"> tổ chức khám sức khỏe cho trẻ năm học 202</w:t>
      </w:r>
      <w:r w:rsidR="001A4886">
        <w:rPr>
          <w:rFonts w:cs="Times New Roman"/>
          <w:sz w:val="28"/>
          <w:szCs w:val="28"/>
          <w:lang w:val="vi-VN"/>
        </w:rPr>
        <w:t>5</w:t>
      </w:r>
      <w:r w:rsidR="00940874">
        <w:rPr>
          <w:rFonts w:cs="Times New Roman"/>
          <w:sz w:val="28"/>
          <w:szCs w:val="28"/>
        </w:rPr>
        <w:t>-202</w:t>
      </w:r>
      <w:r w:rsidR="001A4886">
        <w:rPr>
          <w:rFonts w:cs="Times New Roman"/>
          <w:sz w:val="28"/>
          <w:szCs w:val="28"/>
          <w:lang w:val="vi-VN"/>
        </w:rPr>
        <w:t>6</w:t>
      </w:r>
      <w:r w:rsidR="00940874">
        <w:rPr>
          <w:rFonts w:cs="Times New Roman"/>
          <w:sz w:val="28"/>
          <w:szCs w:val="28"/>
        </w:rPr>
        <w:t>.</w:t>
      </w:r>
    </w:p>
    <w:p w14:paraId="27F4AEBB" w14:textId="5033FEDB" w:rsidR="00FF51ED" w:rsidRDefault="00940874" w:rsidP="00FE3F6D">
      <w:pPr>
        <w:spacing w:after="0" w:line="288" w:lineRule="auto"/>
        <w:ind w:firstLine="567"/>
        <w:jc w:val="both"/>
        <w:rPr>
          <w:rFonts w:cs="Times New Roman"/>
          <w:sz w:val="28"/>
          <w:szCs w:val="28"/>
          <w:lang w:val="vi-VN"/>
        </w:rPr>
      </w:pPr>
      <w:r>
        <w:rPr>
          <w:rFonts w:cs="Times New Roman"/>
          <w:sz w:val="28"/>
          <w:szCs w:val="28"/>
        </w:rPr>
        <w:t>Ban giám hiệu trường mầm non Tân Ước r</w:t>
      </w:r>
      <w:r w:rsidR="00FF51ED" w:rsidRPr="0012082B">
        <w:rPr>
          <w:rFonts w:cs="Times New Roman"/>
          <w:sz w:val="28"/>
          <w:szCs w:val="28"/>
        </w:rPr>
        <w:t xml:space="preserve">ất mong các bộ phận liên quan, các đồng chí được phân công trực tiếp thực hiện và toàn thể Hội đồng sư phạm nhà trường </w:t>
      </w:r>
      <w:r>
        <w:rPr>
          <w:rFonts w:cs="Times New Roman"/>
          <w:sz w:val="28"/>
          <w:szCs w:val="28"/>
        </w:rPr>
        <w:t>và các bậc phụ huynh cùng phối hợp thực hiện tốt.</w:t>
      </w:r>
      <w:r w:rsidR="00FE3F6D">
        <w:rPr>
          <w:rFonts w:cs="Times New Roman"/>
          <w:sz w:val="28"/>
          <w:szCs w:val="28"/>
          <w:lang w:val="vi-V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9"/>
        <w:gridCol w:w="4510"/>
      </w:tblGrid>
      <w:tr w:rsidR="00FE3F6D" w14:paraId="26C7C3F3" w14:textId="77777777" w:rsidTr="00FE3F6D">
        <w:tc>
          <w:tcPr>
            <w:tcW w:w="4509" w:type="dxa"/>
          </w:tcPr>
          <w:p w14:paraId="4A298770" w14:textId="77777777" w:rsidR="00FE3F6D" w:rsidRDefault="00FE3F6D" w:rsidP="00FE3F6D">
            <w:pPr>
              <w:spacing w:line="288" w:lineRule="auto"/>
              <w:jc w:val="both"/>
              <w:rPr>
                <w:rFonts w:cs="Times New Roman"/>
                <w:i/>
                <w:szCs w:val="24"/>
                <w:lang w:val="vi-VN"/>
              </w:rPr>
            </w:pPr>
            <w:r w:rsidRPr="00FE3F6D">
              <w:rPr>
                <w:rFonts w:cs="Times New Roman"/>
                <w:b/>
                <w:i/>
                <w:szCs w:val="24"/>
              </w:rPr>
              <w:t>Nơi nhận</w:t>
            </w:r>
            <w:r w:rsidRPr="00FE3F6D">
              <w:rPr>
                <w:rFonts w:cs="Times New Roman"/>
                <w:i/>
                <w:szCs w:val="24"/>
              </w:rPr>
              <w:t>:</w:t>
            </w:r>
            <w:r w:rsidRPr="00FE3F6D">
              <w:rPr>
                <w:rFonts w:cs="Times New Roman"/>
                <w:i/>
                <w:szCs w:val="24"/>
                <w:lang w:val="vi-VN"/>
              </w:rPr>
              <w:t xml:space="preserve">    </w:t>
            </w:r>
          </w:p>
          <w:p w14:paraId="4BCF06B2" w14:textId="10810609" w:rsidR="00FE3F6D" w:rsidRPr="00051D17" w:rsidRDefault="00FE3F6D" w:rsidP="00FE3F6D">
            <w:pPr>
              <w:spacing w:line="276" w:lineRule="auto"/>
              <w:rPr>
                <w:rFonts w:cs="Times New Roman"/>
                <w:sz w:val="22"/>
              </w:rPr>
            </w:pPr>
            <w:r w:rsidRPr="00FE3F6D">
              <w:rPr>
                <w:rFonts w:cs="Times New Roman"/>
                <w:sz w:val="22"/>
              </w:rPr>
              <w:t xml:space="preserve">- </w:t>
            </w:r>
            <w:r w:rsidRPr="00051D17">
              <w:rPr>
                <w:rFonts w:cs="Times New Roman"/>
                <w:sz w:val="22"/>
              </w:rPr>
              <w:t xml:space="preserve">BGH </w:t>
            </w:r>
            <w:r w:rsidRPr="00051D17">
              <w:rPr>
                <w:rFonts w:cs="Times New Roman"/>
                <w:sz w:val="22"/>
                <w:lang w:val="vi-VN"/>
              </w:rPr>
              <w:t>(để b/c);</w:t>
            </w:r>
            <w:r w:rsidRPr="00051D17">
              <w:rPr>
                <w:rFonts w:cs="Times New Roman"/>
                <w:sz w:val="22"/>
              </w:rPr>
              <w:t xml:space="preserve">                                                                                             </w:t>
            </w:r>
          </w:p>
          <w:p w14:paraId="6040AF68" w14:textId="77777777" w:rsidR="00FE3F6D" w:rsidRPr="00051D17" w:rsidRDefault="00FE3F6D" w:rsidP="00FE3F6D">
            <w:pPr>
              <w:spacing w:line="276" w:lineRule="auto"/>
              <w:rPr>
                <w:rFonts w:cs="Times New Roman"/>
                <w:sz w:val="22"/>
              </w:rPr>
            </w:pPr>
            <w:r w:rsidRPr="00051D17">
              <w:rPr>
                <w:rFonts w:cs="Times New Roman"/>
                <w:sz w:val="22"/>
              </w:rPr>
              <w:t>- Trạm y tế;</w:t>
            </w:r>
          </w:p>
          <w:p w14:paraId="2C961355" w14:textId="77777777" w:rsidR="00FE3F6D" w:rsidRPr="00051D17" w:rsidRDefault="00FE3F6D" w:rsidP="00FE3F6D">
            <w:pPr>
              <w:spacing w:line="276" w:lineRule="auto"/>
              <w:rPr>
                <w:rFonts w:cs="Times New Roman"/>
                <w:sz w:val="22"/>
              </w:rPr>
            </w:pPr>
            <w:r w:rsidRPr="00051D17">
              <w:rPr>
                <w:rFonts w:cs="Times New Roman"/>
                <w:sz w:val="22"/>
              </w:rPr>
              <w:t>- Website trường;</w:t>
            </w:r>
          </w:p>
          <w:p w14:paraId="4A0C4280" w14:textId="21F0E6B8" w:rsidR="00FE3F6D" w:rsidRDefault="00FE3F6D" w:rsidP="00FE3F6D">
            <w:pPr>
              <w:spacing w:line="288" w:lineRule="auto"/>
              <w:jc w:val="both"/>
              <w:rPr>
                <w:rFonts w:cs="Times New Roman"/>
                <w:sz w:val="28"/>
                <w:szCs w:val="28"/>
                <w:lang w:val="vi-VN"/>
              </w:rPr>
            </w:pPr>
            <w:r w:rsidRPr="00051D17">
              <w:rPr>
                <w:rFonts w:cs="Times New Roman"/>
                <w:sz w:val="22"/>
              </w:rPr>
              <w:t>- Lưu</w:t>
            </w:r>
            <w:r w:rsidRPr="00051D17">
              <w:rPr>
                <w:rFonts w:cs="Times New Roman"/>
                <w:sz w:val="22"/>
                <w:lang w:val="vi-VN"/>
              </w:rPr>
              <w:t>:</w:t>
            </w:r>
            <w:r w:rsidRPr="00051D17">
              <w:rPr>
                <w:rFonts w:cs="Times New Roman"/>
                <w:sz w:val="22"/>
              </w:rPr>
              <w:t xml:space="preserve"> HS y tế</w:t>
            </w:r>
            <w:r w:rsidRPr="00051D17">
              <w:rPr>
                <w:rFonts w:cs="Times New Roman"/>
                <w:i/>
                <w:sz w:val="22"/>
              </w:rPr>
              <w:t>.</w:t>
            </w:r>
            <w:r w:rsidRPr="00051D17">
              <w:rPr>
                <w:rFonts w:cs="Times New Roman"/>
                <w:sz w:val="22"/>
              </w:rPr>
              <w:t xml:space="preserve">                                                                </w:t>
            </w:r>
            <w:r w:rsidRPr="00051D17">
              <w:rPr>
                <w:rFonts w:cs="Times New Roman"/>
                <w:i/>
                <w:sz w:val="22"/>
                <w:lang w:val="vi-VN"/>
              </w:rPr>
              <w:t xml:space="preserve">                                                 </w:t>
            </w:r>
            <w:r w:rsidRPr="00051D17">
              <w:rPr>
                <w:rFonts w:cs="Times New Roman"/>
                <w:i/>
                <w:sz w:val="22"/>
              </w:rPr>
              <w:t xml:space="preserve">                  </w:t>
            </w:r>
          </w:p>
        </w:tc>
        <w:tc>
          <w:tcPr>
            <w:tcW w:w="4510" w:type="dxa"/>
          </w:tcPr>
          <w:p w14:paraId="3048DC38" w14:textId="77777777" w:rsidR="00FE3F6D" w:rsidRPr="00F765CF" w:rsidRDefault="00FE3F6D" w:rsidP="00FE3F6D">
            <w:pPr>
              <w:spacing w:line="276" w:lineRule="auto"/>
              <w:jc w:val="center"/>
              <w:rPr>
                <w:rFonts w:eastAsia="Calibri" w:cs="Times New Roman"/>
                <w:b/>
                <w:sz w:val="28"/>
              </w:rPr>
            </w:pPr>
            <w:r w:rsidRPr="00F765CF">
              <w:rPr>
                <w:rFonts w:eastAsia="Calibri" w:cs="Times New Roman"/>
                <w:b/>
                <w:sz w:val="28"/>
                <w:lang w:val="vi-VN"/>
              </w:rPr>
              <w:t>KT.</w:t>
            </w:r>
            <w:r w:rsidRPr="00F765CF">
              <w:rPr>
                <w:rFonts w:eastAsia="Calibri" w:cs="Times New Roman"/>
                <w:b/>
                <w:sz w:val="28"/>
              </w:rPr>
              <w:t xml:space="preserve"> HIỆU TRƯỞNG</w:t>
            </w:r>
          </w:p>
          <w:p w14:paraId="67CF933C" w14:textId="22E979F1" w:rsidR="00FE3F6D" w:rsidRDefault="00FE3F6D" w:rsidP="00FE3F6D">
            <w:pPr>
              <w:spacing w:line="288" w:lineRule="auto"/>
              <w:jc w:val="center"/>
              <w:rPr>
                <w:rFonts w:cs="Times New Roman"/>
                <w:sz w:val="28"/>
                <w:szCs w:val="28"/>
                <w:lang w:val="vi-VN"/>
              </w:rPr>
            </w:pPr>
            <w:r>
              <w:rPr>
                <w:rFonts w:eastAsia="Calibri" w:cs="Times New Roman"/>
                <w:b/>
                <w:sz w:val="28"/>
                <w:lang w:val="vi-VN"/>
              </w:rPr>
              <w:t xml:space="preserve">PHÓ </w:t>
            </w:r>
            <w:r w:rsidRPr="00F765CF">
              <w:rPr>
                <w:rFonts w:eastAsia="Calibri" w:cs="Times New Roman"/>
                <w:b/>
                <w:sz w:val="28"/>
              </w:rPr>
              <w:t>HIỆU TRƯỞNG</w:t>
            </w:r>
          </w:p>
          <w:p w14:paraId="22B5B464" w14:textId="77777777" w:rsidR="00FE3F6D" w:rsidRDefault="00FE3F6D" w:rsidP="00FE3F6D">
            <w:pPr>
              <w:spacing w:line="288" w:lineRule="auto"/>
              <w:jc w:val="center"/>
              <w:rPr>
                <w:rFonts w:cs="Times New Roman"/>
                <w:sz w:val="28"/>
                <w:szCs w:val="28"/>
                <w:lang w:val="vi-VN"/>
              </w:rPr>
            </w:pPr>
          </w:p>
          <w:p w14:paraId="46D048D2" w14:textId="77777777" w:rsidR="00FE3F6D" w:rsidRPr="00E52ADE" w:rsidRDefault="00FE3F6D" w:rsidP="00FE3F6D">
            <w:pPr>
              <w:spacing w:line="288" w:lineRule="auto"/>
              <w:jc w:val="center"/>
              <w:rPr>
                <w:rFonts w:cs="Times New Roman"/>
                <w:sz w:val="40"/>
                <w:szCs w:val="40"/>
                <w:lang w:val="vi-VN"/>
              </w:rPr>
            </w:pPr>
          </w:p>
          <w:p w14:paraId="53600C61" w14:textId="59A21015" w:rsidR="00FE3F6D" w:rsidRDefault="00FE3F6D" w:rsidP="00FE3F6D">
            <w:pPr>
              <w:spacing w:line="288" w:lineRule="auto"/>
              <w:jc w:val="center"/>
              <w:rPr>
                <w:rFonts w:cs="Times New Roman"/>
                <w:sz w:val="28"/>
                <w:szCs w:val="28"/>
                <w:lang w:val="vi-VN"/>
              </w:rPr>
            </w:pPr>
            <w:r w:rsidRPr="00F765CF">
              <w:rPr>
                <w:rFonts w:cs="Times New Roman"/>
                <w:b/>
                <w:sz w:val="28"/>
                <w:szCs w:val="28"/>
              </w:rPr>
              <w:t>Nguyễn Thị Quỳnh</w:t>
            </w:r>
          </w:p>
        </w:tc>
      </w:tr>
    </w:tbl>
    <w:p w14:paraId="6F57ADC6" w14:textId="77777777" w:rsidR="00FE3F6D" w:rsidRPr="00FE3F6D" w:rsidRDefault="00FE3F6D" w:rsidP="00FE3F6D">
      <w:pPr>
        <w:spacing w:after="0" w:line="288" w:lineRule="auto"/>
        <w:ind w:firstLine="567"/>
        <w:jc w:val="both"/>
        <w:rPr>
          <w:rFonts w:cs="Times New Roman"/>
          <w:sz w:val="28"/>
          <w:szCs w:val="28"/>
          <w:lang w:val="vi-VN"/>
        </w:rPr>
      </w:pPr>
    </w:p>
    <w:p w14:paraId="4382C28D" w14:textId="064F6E58" w:rsidR="00F765CF" w:rsidRDefault="00F765CF" w:rsidP="00F765CF">
      <w:pPr>
        <w:framePr w:hSpace="180" w:wrap="around" w:vAnchor="text" w:hAnchor="margin" w:y="246"/>
        <w:spacing w:after="0" w:line="276" w:lineRule="auto"/>
        <w:rPr>
          <w:rFonts w:cs="Times New Roman"/>
          <w:sz w:val="28"/>
          <w:szCs w:val="28"/>
        </w:rPr>
      </w:pPr>
    </w:p>
    <w:p w14:paraId="0A6E64CE" w14:textId="6DCBBF55" w:rsidR="00F765CF" w:rsidRPr="00F765CF" w:rsidRDefault="00F765CF" w:rsidP="00F765CF">
      <w:pPr>
        <w:framePr w:hSpace="180" w:wrap="around" w:vAnchor="text" w:hAnchor="margin" w:y="246"/>
        <w:spacing w:after="0" w:line="276" w:lineRule="auto"/>
        <w:rPr>
          <w:rFonts w:eastAsia="Calibri" w:cs="Times New Roman"/>
          <w:b/>
          <w:sz w:val="28"/>
          <w:lang w:val="vi-VN"/>
        </w:rPr>
      </w:pPr>
      <w:r>
        <w:rPr>
          <w:rFonts w:cs="Times New Roman"/>
          <w:sz w:val="28"/>
          <w:szCs w:val="28"/>
        </w:rPr>
        <w:t xml:space="preserve">                                                                                           </w:t>
      </w:r>
    </w:p>
    <w:p w14:paraId="481DF48C" w14:textId="77777777" w:rsidR="00F765CF" w:rsidRPr="00F765CF" w:rsidRDefault="00F765CF" w:rsidP="00F765CF">
      <w:pPr>
        <w:framePr w:hSpace="180" w:wrap="around" w:vAnchor="text" w:hAnchor="margin" w:y="246"/>
        <w:spacing w:after="200" w:line="276" w:lineRule="auto"/>
        <w:jc w:val="center"/>
        <w:rPr>
          <w:rFonts w:eastAsia="Calibri" w:cs="Times New Roman"/>
          <w:b/>
          <w:sz w:val="28"/>
        </w:rPr>
      </w:pPr>
    </w:p>
    <w:p w14:paraId="403B842A" w14:textId="77777777" w:rsidR="00F765CF" w:rsidRPr="00F765CF" w:rsidRDefault="00F765CF" w:rsidP="00F765CF">
      <w:pPr>
        <w:framePr w:hSpace="180" w:wrap="around" w:vAnchor="text" w:hAnchor="margin" w:y="246"/>
        <w:spacing w:after="200" w:line="276" w:lineRule="auto"/>
        <w:jc w:val="center"/>
        <w:rPr>
          <w:rFonts w:eastAsia="Calibri" w:cs="Times New Roman"/>
          <w:b/>
          <w:sz w:val="28"/>
        </w:rPr>
      </w:pPr>
    </w:p>
    <w:p w14:paraId="464A08EA" w14:textId="77777777" w:rsidR="00FF51ED" w:rsidRPr="006B0079" w:rsidRDefault="00F765CF" w:rsidP="00F765CF">
      <w:pPr>
        <w:spacing w:after="0" w:line="276" w:lineRule="auto"/>
        <w:rPr>
          <w:rFonts w:cs="Times New Roman"/>
          <w:i/>
          <w:sz w:val="28"/>
          <w:szCs w:val="28"/>
          <w:lang w:val="vi-VN"/>
        </w:rPr>
      </w:pPr>
      <w:r w:rsidRPr="00F765CF">
        <w:rPr>
          <w:rFonts w:eastAsia="Calibri" w:cs="Times New Roman"/>
          <w:b/>
          <w:sz w:val="28"/>
        </w:rPr>
        <w:t xml:space="preserve">                       </w:t>
      </w:r>
    </w:p>
    <w:p w14:paraId="2144C1B1" w14:textId="77777777" w:rsidR="00FF51ED" w:rsidRPr="0012082B" w:rsidRDefault="00FF51ED" w:rsidP="00FF51ED">
      <w:pPr>
        <w:spacing w:after="0" w:line="276" w:lineRule="auto"/>
        <w:rPr>
          <w:rFonts w:cs="Times New Roman"/>
          <w:sz w:val="28"/>
          <w:szCs w:val="28"/>
        </w:rPr>
      </w:pPr>
      <w:r w:rsidRPr="0012082B">
        <w:rPr>
          <w:rFonts w:cs="Times New Roman"/>
          <w:sz w:val="28"/>
          <w:szCs w:val="28"/>
        </w:rPr>
        <w:t xml:space="preserve">                                      </w:t>
      </w:r>
    </w:p>
    <w:p w14:paraId="65C75E1E" w14:textId="77777777" w:rsidR="00FF51ED" w:rsidRPr="0012082B" w:rsidRDefault="00FF51ED" w:rsidP="00FF51ED">
      <w:pPr>
        <w:spacing w:after="0" w:line="276" w:lineRule="auto"/>
        <w:rPr>
          <w:rFonts w:cs="Times New Roman"/>
          <w:sz w:val="28"/>
          <w:szCs w:val="28"/>
        </w:rPr>
      </w:pPr>
    </w:p>
    <w:p w14:paraId="2C72954B" w14:textId="77777777" w:rsidR="00FF51ED" w:rsidRPr="0012082B" w:rsidRDefault="00FF51ED" w:rsidP="00FF51ED">
      <w:pPr>
        <w:spacing w:after="0" w:line="276" w:lineRule="auto"/>
        <w:rPr>
          <w:rFonts w:cs="Times New Roman"/>
          <w:sz w:val="28"/>
          <w:szCs w:val="28"/>
        </w:rPr>
      </w:pPr>
    </w:p>
    <w:p w14:paraId="42D62368" w14:textId="77777777" w:rsidR="00FF51ED" w:rsidRPr="0012082B" w:rsidRDefault="00FF51ED" w:rsidP="00FF51ED">
      <w:pPr>
        <w:spacing w:after="0" w:line="276" w:lineRule="auto"/>
        <w:rPr>
          <w:rFonts w:cs="Times New Roman"/>
          <w:sz w:val="28"/>
          <w:szCs w:val="28"/>
        </w:rPr>
      </w:pPr>
    </w:p>
    <w:p w14:paraId="2C19195C" w14:textId="77777777" w:rsidR="00FF51ED" w:rsidRPr="0012082B" w:rsidRDefault="00FF51ED" w:rsidP="00FF51ED">
      <w:pPr>
        <w:spacing w:after="0" w:line="276" w:lineRule="auto"/>
        <w:rPr>
          <w:rFonts w:cs="Times New Roman"/>
          <w:sz w:val="28"/>
          <w:szCs w:val="28"/>
        </w:rPr>
      </w:pPr>
      <w:r w:rsidRPr="0012082B">
        <w:rPr>
          <w:rFonts w:cs="Times New Roman"/>
          <w:sz w:val="28"/>
          <w:szCs w:val="28"/>
        </w:rPr>
        <w:t xml:space="preserve"> </w:t>
      </w:r>
    </w:p>
    <w:p w14:paraId="59EEAA53" w14:textId="77777777" w:rsidR="00FF51ED" w:rsidRPr="0012082B" w:rsidRDefault="00FF51ED" w:rsidP="00FF51ED">
      <w:pPr>
        <w:spacing w:after="0" w:line="276" w:lineRule="auto"/>
        <w:rPr>
          <w:rFonts w:cs="Times New Roman"/>
          <w:sz w:val="28"/>
          <w:szCs w:val="28"/>
        </w:rPr>
      </w:pPr>
    </w:p>
    <w:p w14:paraId="34090C11" w14:textId="77777777" w:rsidR="00FF51ED" w:rsidRPr="0012082B" w:rsidRDefault="00FF51ED" w:rsidP="00FF51ED">
      <w:pPr>
        <w:spacing w:after="0" w:line="276" w:lineRule="auto"/>
        <w:rPr>
          <w:rFonts w:cs="Times New Roman"/>
          <w:sz w:val="28"/>
          <w:szCs w:val="28"/>
        </w:rPr>
      </w:pPr>
      <w:r w:rsidRPr="0012082B">
        <w:rPr>
          <w:rFonts w:cs="Times New Roman"/>
          <w:sz w:val="28"/>
          <w:szCs w:val="28"/>
        </w:rPr>
        <w:t xml:space="preserve"> </w:t>
      </w:r>
    </w:p>
    <w:p w14:paraId="5A20C0D1" w14:textId="77777777" w:rsidR="00FF51ED" w:rsidRPr="0012082B" w:rsidRDefault="00FF51ED" w:rsidP="00FF51ED">
      <w:pPr>
        <w:spacing w:after="0" w:line="276" w:lineRule="auto"/>
        <w:rPr>
          <w:rFonts w:cs="Times New Roman"/>
          <w:sz w:val="28"/>
          <w:szCs w:val="28"/>
        </w:rPr>
      </w:pPr>
    </w:p>
    <w:p w14:paraId="3591E732" w14:textId="77777777" w:rsidR="00BF6EA9" w:rsidRPr="0012082B" w:rsidRDefault="00BF6EA9" w:rsidP="00FF51ED">
      <w:pPr>
        <w:spacing w:after="0" w:line="276" w:lineRule="auto"/>
        <w:rPr>
          <w:rFonts w:cs="Times New Roman"/>
          <w:sz w:val="28"/>
          <w:szCs w:val="28"/>
        </w:rPr>
      </w:pPr>
    </w:p>
    <w:sectPr w:rsidR="00BF6EA9" w:rsidRPr="0012082B" w:rsidSect="00051D17">
      <w:headerReference w:type="default" r:id="rId6"/>
      <w:pgSz w:w="11909" w:h="16834"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A3476D" w14:textId="77777777" w:rsidR="00AF48CA" w:rsidRDefault="00AF48CA" w:rsidP="00051D17">
      <w:pPr>
        <w:spacing w:after="0" w:line="240" w:lineRule="auto"/>
      </w:pPr>
      <w:r>
        <w:separator/>
      </w:r>
    </w:p>
  </w:endnote>
  <w:endnote w:type="continuationSeparator" w:id="0">
    <w:p w14:paraId="43C51B8C" w14:textId="77777777" w:rsidR="00AF48CA" w:rsidRDefault="00AF48CA" w:rsidP="00051D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1E000E" w14:textId="77777777" w:rsidR="00AF48CA" w:rsidRDefault="00AF48CA" w:rsidP="00051D17">
      <w:pPr>
        <w:spacing w:after="0" w:line="240" w:lineRule="auto"/>
      </w:pPr>
      <w:r>
        <w:separator/>
      </w:r>
    </w:p>
  </w:footnote>
  <w:footnote w:type="continuationSeparator" w:id="0">
    <w:p w14:paraId="37D6A546" w14:textId="77777777" w:rsidR="00AF48CA" w:rsidRDefault="00AF48CA" w:rsidP="00051D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0939174"/>
      <w:docPartObj>
        <w:docPartGallery w:val="Page Numbers (Top of Page)"/>
        <w:docPartUnique/>
      </w:docPartObj>
    </w:sdtPr>
    <w:sdtEndPr>
      <w:rPr>
        <w:noProof/>
      </w:rPr>
    </w:sdtEndPr>
    <w:sdtContent>
      <w:p w14:paraId="6A7028C6" w14:textId="0AC5949A" w:rsidR="00051D17" w:rsidRDefault="00051D17">
        <w:pPr>
          <w:pStyle w:val="Header"/>
          <w:jc w:val="center"/>
        </w:pPr>
        <w:r>
          <w:fldChar w:fldCharType="begin"/>
        </w:r>
        <w:r>
          <w:instrText xml:space="preserve"> PAGE   \* MERGEFORMAT </w:instrText>
        </w:r>
        <w:r>
          <w:fldChar w:fldCharType="separate"/>
        </w:r>
        <w:r w:rsidR="001415B1">
          <w:rPr>
            <w:noProof/>
          </w:rPr>
          <w:t>4</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1ED"/>
    <w:rsid w:val="00051D17"/>
    <w:rsid w:val="00086AF7"/>
    <w:rsid w:val="000A7FE0"/>
    <w:rsid w:val="000D2B43"/>
    <w:rsid w:val="0012082B"/>
    <w:rsid w:val="001415B1"/>
    <w:rsid w:val="00156EBF"/>
    <w:rsid w:val="00184538"/>
    <w:rsid w:val="0018673F"/>
    <w:rsid w:val="001A4886"/>
    <w:rsid w:val="002425B5"/>
    <w:rsid w:val="002A530E"/>
    <w:rsid w:val="002F1867"/>
    <w:rsid w:val="00340906"/>
    <w:rsid w:val="003604F3"/>
    <w:rsid w:val="00364F74"/>
    <w:rsid w:val="00415FE5"/>
    <w:rsid w:val="004A7F0C"/>
    <w:rsid w:val="00521A63"/>
    <w:rsid w:val="00555663"/>
    <w:rsid w:val="005D5F01"/>
    <w:rsid w:val="005F187D"/>
    <w:rsid w:val="006473F5"/>
    <w:rsid w:val="006736BF"/>
    <w:rsid w:val="00687540"/>
    <w:rsid w:val="006B0079"/>
    <w:rsid w:val="00723015"/>
    <w:rsid w:val="00727467"/>
    <w:rsid w:val="00741FF4"/>
    <w:rsid w:val="007F77A4"/>
    <w:rsid w:val="008E724B"/>
    <w:rsid w:val="00907F02"/>
    <w:rsid w:val="00930485"/>
    <w:rsid w:val="0093603C"/>
    <w:rsid w:val="00940874"/>
    <w:rsid w:val="00A177D4"/>
    <w:rsid w:val="00A630CB"/>
    <w:rsid w:val="00AA707F"/>
    <w:rsid w:val="00AC488B"/>
    <w:rsid w:val="00AF48CA"/>
    <w:rsid w:val="00B72391"/>
    <w:rsid w:val="00BB0E24"/>
    <w:rsid w:val="00BF6EA9"/>
    <w:rsid w:val="00C1626F"/>
    <w:rsid w:val="00C551BC"/>
    <w:rsid w:val="00C844E4"/>
    <w:rsid w:val="00CB1664"/>
    <w:rsid w:val="00CE71E7"/>
    <w:rsid w:val="00E037A7"/>
    <w:rsid w:val="00E349E1"/>
    <w:rsid w:val="00E52ADE"/>
    <w:rsid w:val="00E91E4D"/>
    <w:rsid w:val="00EC106D"/>
    <w:rsid w:val="00F56890"/>
    <w:rsid w:val="00F6086B"/>
    <w:rsid w:val="00F765CF"/>
    <w:rsid w:val="00F91D31"/>
    <w:rsid w:val="00FE3F6D"/>
    <w:rsid w:val="00FF1B9E"/>
    <w:rsid w:val="00FF51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DCC2D"/>
  <w15:chartTrackingRefBased/>
  <w15:docId w15:val="{4DB370A7-4E86-4321-917D-2FD05DC86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E3F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51D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1D17"/>
  </w:style>
  <w:style w:type="paragraph" w:styleId="Footer">
    <w:name w:val="footer"/>
    <w:basedOn w:val="Normal"/>
    <w:link w:val="FooterChar"/>
    <w:uiPriority w:val="99"/>
    <w:unhideWhenUsed/>
    <w:rsid w:val="00051D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1D17"/>
  </w:style>
  <w:style w:type="paragraph" w:styleId="BalloonText">
    <w:name w:val="Balloon Text"/>
    <w:basedOn w:val="Normal"/>
    <w:link w:val="BalloonTextChar"/>
    <w:uiPriority w:val="99"/>
    <w:semiHidden/>
    <w:unhideWhenUsed/>
    <w:rsid w:val="002A5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53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4</Pages>
  <Words>945</Words>
  <Characters>5391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95</cp:revision>
  <cp:lastPrinted>2025-11-10T08:23:00Z</cp:lastPrinted>
  <dcterms:created xsi:type="dcterms:W3CDTF">2023-10-03T01:24:00Z</dcterms:created>
  <dcterms:modified xsi:type="dcterms:W3CDTF">2025-11-10T08:25:00Z</dcterms:modified>
</cp:coreProperties>
</file>