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1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81"/>
      </w:tblGrid>
      <w:tr w:rsidR="00740F18" w:rsidRPr="00F5215B" w:rsidTr="00740F18">
        <w:tc>
          <w:tcPr>
            <w:tcW w:w="4531" w:type="dxa"/>
          </w:tcPr>
          <w:p w:rsidR="00740F18" w:rsidRPr="00740F18" w:rsidRDefault="00147D8E" w:rsidP="00147D8E">
            <w:pPr>
              <w:pStyle w:val="Heading1"/>
              <w:spacing w:before="0" w:beforeAutospacing="0" w:after="0" w:afterAutospacing="0" w:line="20" w:lineRule="atLeast"/>
              <w:jc w:val="center"/>
              <w:outlineLvl w:val="0"/>
              <w:rPr>
                <w:b w:val="0"/>
                <w:sz w:val="26"/>
                <w:szCs w:val="26"/>
                <w:lang w:val="pt-BR"/>
              </w:rPr>
            </w:pPr>
            <w:r>
              <w:rPr>
                <w:b w:val="0"/>
                <w:sz w:val="26"/>
                <w:szCs w:val="26"/>
                <w:lang w:val="vi-VN"/>
              </w:rPr>
              <w:t>UBND</w:t>
            </w:r>
            <w:r w:rsidR="00740F18" w:rsidRPr="00740F18">
              <w:rPr>
                <w:b w:val="0"/>
                <w:sz w:val="26"/>
                <w:szCs w:val="26"/>
                <w:lang w:val="pt-BR"/>
              </w:rPr>
              <w:t xml:space="preserve"> HUYỆN THANH OAI</w:t>
            </w:r>
          </w:p>
          <w:p w:rsidR="00740F18" w:rsidRDefault="00740F18" w:rsidP="00740F18">
            <w:pPr>
              <w:pStyle w:val="Heading1"/>
              <w:spacing w:before="0" w:beforeAutospacing="0" w:after="0" w:afterAutospacing="0" w:line="20" w:lineRule="atLeast"/>
              <w:outlineLvl w:val="0"/>
              <w:rPr>
                <w:sz w:val="26"/>
                <w:szCs w:val="26"/>
                <w:lang w:val="pt-BR"/>
              </w:rPr>
            </w:pPr>
            <w:r w:rsidRPr="00740F18">
              <w:rPr>
                <w:sz w:val="26"/>
                <w:szCs w:val="26"/>
                <w:lang w:val="pt-BR"/>
              </w:rPr>
              <w:t xml:space="preserve">    TRƯỜNG MẦM NON TÂN ƯỚC</w:t>
            </w:r>
          </w:p>
          <w:p w:rsidR="00446C58" w:rsidRDefault="00147D8E" w:rsidP="00446C58">
            <w:pPr>
              <w:pStyle w:val="Heading1"/>
              <w:spacing w:before="0" w:beforeAutospacing="0" w:after="0" w:afterAutospacing="0" w:line="20" w:lineRule="atLeast"/>
              <w:jc w:val="center"/>
              <w:outlineLvl w:val="0"/>
              <w:rPr>
                <w:sz w:val="26"/>
                <w:szCs w:val="28"/>
                <w:lang w:val="pt-BR"/>
              </w:rPr>
            </w:pPr>
            <w:r>
              <w:rPr>
                <w:noProof/>
              </w:rPr>
              <mc:AlternateContent>
                <mc:Choice Requires="wps">
                  <w:drawing>
                    <wp:anchor distT="0" distB="0" distL="114300" distR="114300" simplePos="0" relativeHeight="251656704" behindDoc="0" locked="0" layoutInCell="1" allowOverlap="1" wp14:anchorId="25F1929E" wp14:editId="3F928074">
                      <wp:simplePos x="0" y="0"/>
                      <wp:positionH relativeFrom="column">
                        <wp:posOffset>932180</wp:posOffset>
                      </wp:positionH>
                      <wp:positionV relativeFrom="paragraph">
                        <wp:posOffset>14605</wp:posOffset>
                      </wp:positionV>
                      <wp:extent cx="66675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7EA2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pt,1.15pt" to="12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AREgIAACc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"/>
                  </w:pict>
                </mc:Fallback>
              </mc:AlternateContent>
            </w:r>
          </w:p>
          <w:p w:rsidR="00740F18" w:rsidRPr="00446C58" w:rsidRDefault="00ED60D0" w:rsidP="00147D8E">
            <w:pPr>
              <w:pStyle w:val="Heading1"/>
              <w:spacing w:before="0" w:beforeAutospacing="0" w:after="0" w:afterAutospacing="0" w:line="20" w:lineRule="atLeast"/>
              <w:jc w:val="center"/>
              <w:outlineLvl w:val="0"/>
              <w:rPr>
                <w:b w:val="0"/>
                <w:sz w:val="26"/>
                <w:szCs w:val="26"/>
                <w:lang w:val="pt-BR"/>
              </w:rPr>
            </w:pPr>
            <w:r>
              <w:rPr>
                <w:b w:val="0"/>
                <w:sz w:val="26"/>
                <w:szCs w:val="28"/>
                <w:lang w:val="pt-BR"/>
              </w:rPr>
              <w:t xml:space="preserve">Số: </w:t>
            </w:r>
            <w:r w:rsidR="002D49CF">
              <w:rPr>
                <w:b w:val="0"/>
                <w:sz w:val="26"/>
                <w:szCs w:val="28"/>
                <w:lang w:val="vi-VN"/>
              </w:rPr>
              <w:t>149</w:t>
            </w:r>
            <w:r w:rsidR="00446C58" w:rsidRPr="00446C58">
              <w:rPr>
                <w:b w:val="0"/>
                <w:sz w:val="26"/>
                <w:szCs w:val="28"/>
                <w:lang w:val="pt-BR"/>
              </w:rPr>
              <w:t>/KH-MNTƯ</w:t>
            </w:r>
            <w:r w:rsidR="00446C58" w:rsidRPr="00446C58">
              <w:rPr>
                <w:b w:val="0"/>
                <w:sz w:val="28"/>
                <w:szCs w:val="28"/>
                <w:lang w:val="pt-BR"/>
              </w:rPr>
              <w:t xml:space="preserve">                             </w:t>
            </w:r>
          </w:p>
        </w:tc>
        <w:tc>
          <w:tcPr>
            <w:tcW w:w="5681" w:type="dxa"/>
          </w:tcPr>
          <w:p w:rsidR="00740F18" w:rsidRPr="00740F18" w:rsidRDefault="00740F18" w:rsidP="00D11D43">
            <w:pPr>
              <w:pStyle w:val="Heading1"/>
              <w:spacing w:before="0" w:beforeAutospacing="0" w:after="0" w:afterAutospacing="0" w:line="20" w:lineRule="atLeast"/>
              <w:outlineLvl w:val="0"/>
              <w:rPr>
                <w:sz w:val="26"/>
                <w:szCs w:val="26"/>
                <w:lang w:val="pt-BR"/>
              </w:rPr>
            </w:pPr>
            <w:r w:rsidRPr="00740F18">
              <w:rPr>
                <w:sz w:val="26"/>
                <w:szCs w:val="26"/>
                <w:lang w:val="pt-BR"/>
              </w:rPr>
              <w:t>CỘNG HÒA XÃ HỘI CHỦ NGHĨA VIỆT NAM</w:t>
            </w:r>
          </w:p>
          <w:p w:rsidR="00740F18" w:rsidRPr="00147D8E" w:rsidRDefault="00740F18" w:rsidP="00740F18">
            <w:pPr>
              <w:pStyle w:val="Heading1"/>
              <w:spacing w:before="0" w:beforeAutospacing="0" w:after="0" w:afterAutospacing="0" w:line="20" w:lineRule="atLeast"/>
              <w:jc w:val="center"/>
              <w:outlineLvl w:val="0"/>
              <w:rPr>
                <w:sz w:val="28"/>
                <w:szCs w:val="28"/>
                <w:lang w:val="pt-BR"/>
              </w:rPr>
            </w:pPr>
            <w:r w:rsidRPr="00147D8E">
              <w:rPr>
                <w:sz w:val="28"/>
                <w:szCs w:val="28"/>
                <w:lang w:val="pt-BR"/>
              </w:rPr>
              <w:t>Độc lập – Tự do – Hạnh phúc</w:t>
            </w:r>
          </w:p>
          <w:p w:rsidR="00446C58" w:rsidRDefault="00147D8E" w:rsidP="00740F18">
            <w:pPr>
              <w:pStyle w:val="Heading1"/>
              <w:spacing w:before="0" w:beforeAutospacing="0" w:after="0" w:afterAutospacing="0" w:line="20" w:lineRule="atLeast"/>
              <w:jc w:val="center"/>
              <w:outlineLvl w:val="0"/>
              <w:rPr>
                <w:sz w:val="26"/>
                <w:lang w:val="pt-BR"/>
              </w:rPr>
            </w:pPr>
            <w:r w:rsidRPr="00147D8E">
              <w:rPr>
                <w:noProof/>
                <w:sz w:val="28"/>
                <w:szCs w:val="28"/>
              </w:rPr>
              <mc:AlternateContent>
                <mc:Choice Requires="wps">
                  <w:drawing>
                    <wp:anchor distT="0" distB="0" distL="114300" distR="114300" simplePos="0" relativeHeight="251658752" behindDoc="0" locked="0" layoutInCell="1" allowOverlap="1" wp14:anchorId="1F44594E" wp14:editId="1C22D882">
                      <wp:simplePos x="0" y="0"/>
                      <wp:positionH relativeFrom="column">
                        <wp:posOffset>645795</wp:posOffset>
                      </wp:positionH>
                      <wp:positionV relativeFrom="paragraph">
                        <wp:posOffset>19050</wp:posOffset>
                      </wp:positionV>
                      <wp:extent cx="2162175" cy="0"/>
                      <wp:effectExtent l="0" t="0" r="2857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7D74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1.5pt" to="221.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5Di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"/>
                  </w:pict>
                </mc:Fallback>
              </mc:AlternateContent>
            </w:r>
          </w:p>
          <w:p w:rsidR="00446C58" w:rsidRPr="00147D8E" w:rsidRDefault="002D49CF" w:rsidP="00740F18">
            <w:pPr>
              <w:pStyle w:val="Heading1"/>
              <w:spacing w:before="0" w:beforeAutospacing="0" w:after="0" w:afterAutospacing="0" w:line="20" w:lineRule="atLeast"/>
              <w:jc w:val="center"/>
              <w:outlineLvl w:val="0"/>
              <w:rPr>
                <w:b w:val="0"/>
                <w:sz w:val="28"/>
                <w:szCs w:val="28"/>
                <w:lang w:val="pt-BR"/>
              </w:rPr>
            </w:pPr>
            <w:r>
              <w:rPr>
                <w:b w:val="0"/>
                <w:i/>
                <w:sz w:val="28"/>
                <w:szCs w:val="28"/>
                <w:lang w:val="pt-BR"/>
              </w:rPr>
              <w:t>Tân Ước, ngày 15</w:t>
            </w:r>
            <w:r w:rsidR="00147D8E" w:rsidRPr="00147D8E">
              <w:rPr>
                <w:b w:val="0"/>
                <w:i/>
                <w:sz w:val="28"/>
                <w:szCs w:val="28"/>
                <w:lang w:val="pt-BR"/>
              </w:rPr>
              <w:t xml:space="preserve"> </w:t>
            </w:r>
            <w:r>
              <w:rPr>
                <w:b w:val="0"/>
                <w:i/>
                <w:sz w:val="28"/>
                <w:szCs w:val="28"/>
                <w:lang w:val="pt-BR"/>
              </w:rPr>
              <w:t>tháng 9</w:t>
            </w:r>
            <w:r w:rsidR="00FE36B0" w:rsidRPr="00147D8E">
              <w:rPr>
                <w:b w:val="0"/>
                <w:i/>
                <w:sz w:val="28"/>
                <w:szCs w:val="28"/>
                <w:lang w:val="pt-BR"/>
              </w:rPr>
              <w:t xml:space="preserve"> năm 2023</w:t>
            </w:r>
          </w:p>
        </w:tc>
      </w:tr>
    </w:tbl>
    <w:p w:rsidR="00740F18" w:rsidRDefault="00740F18" w:rsidP="00D11D43">
      <w:pPr>
        <w:pStyle w:val="Heading1"/>
        <w:spacing w:before="0" w:beforeAutospacing="0" w:after="0" w:afterAutospacing="0" w:line="20" w:lineRule="atLeast"/>
        <w:rPr>
          <w:b w:val="0"/>
          <w:sz w:val="24"/>
          <w:szCs w:val="24"/>
          <w:lang w:val="pt-BR"/>
        </w:rPr>
      </w:pPr>
    </w:p>
    <w:p w:rsidR="00EC76F2" w:rsidRPr="00ED60D0" w:rsidRDefault="00EC76F2" w:rsidP="0049219E">
      <w:pPr>
        <w:spacing w:after="0" w:line="20" w:lineRule="atLeast"/>
        <w:rPr>
          <w:rFonts w:ascii="Times New Roman" w:hAnsi="Times New Roman"/>
          <w:b/>
          <w:bCs/>
          <w:sz w:val="28"/>
          <w:szCs w:val="28"/>
          <w:lang w:val="pt-BR"/>
        </w:rPr>
      </w:pPr>
      <w:r>
        <w:rPr>
          <w:rFonts w:ascii="Times New Roman" w:hAnsi="Times New Roman"/>
          <w:b/>
          <w:lang w:val="pt-BR"/>
        </w:rPr>
        <w:t xml:space="preserve">                              </w:t>
      </w:r>
      <w:r w:rsidR="0049219E">
        <w:rPr>
          <w:rFonts w:ascii="Times New Roman" w:hAnsi="Times New Roman"/>
          <w:sz w:val="26"/>
          <w:szCs w:val="28"/>
          <w:lang w:val="pt-BR"/>
        </w:rPr>
        <w:t xml:space="preserve">    </w:t>
      </w:r>
    </w:p>
    <w:p w:rsidR="00EC76F2" w:rsidRPr="00ED60D0" w:rsidRDefault="00EC76F2" w:rsidP="004776C4">
      <w:pPr>
        <w:spacing w:after="0" w:line="240" w:lineRule="auto"/>
        <w:jc w:val="center"/>
        <w:rPr>
          <w:rFonts w:ascii="Times New Roman" w:hAnsi="Times New Roman"/>
          <w:b/>
          <w:bCs/>
          <w:sz w:val="28"/>
          <w:szCs w:val="28"/>
          <w:lang w:val="pt-BR"/>
        </w:rPr>
      </w:pPr>
      <w:r w:rsidRPr="00ED60D0">
        <w:rPr>
          <w:rFonts w:ascii="Times New Roman" w:hAnsi="Times New Roman"/>
          <w:b/>
          <w:bCs/>
          <w:sz w:val="28"/>
          <w:szCs w:val="28"/>
          <w:lang w:val="pt-BR"/>
        </w:rPr>
        <w:t xml:space="preserve">KẾ HOẠCH </w:t>
      </w:r>
    </w:p>
    <w:p w:rsidR="00B91A01" w:rsidRPr="00ED60D0" w:rsidRDefault="004E6B45" w:rsidP="004776C4">
      <w:pPr>
        <w:spacing w:after="0" w:line="240" w:lineRule="auto"/>
        <w:jc w:val="center"/>
        <w:rPr>
          <w:rFonts w:ascii="Times New Roman" w:hAnsi="Times New Roman"/>
          <w:b/>
          <w:bCs/>
          <w:sz w:val="28"/>
          <w:szCs w:val="28"/>
          <w:lang w:val="pt-BR"/>
        </w:rPr>
      </w:pPr>
      <w:r w:rsidRPr="00ED60D0">
        <w:rPr>
          <w:rFonts w:ascii="Times New Roman" w:hAnsi="Times New Roman"/>
          <w:b/>
          <w:bCs/>
          <w:sz w:val="28"/>
          <w:szCs w:val="28"/>
          <w:lang w:val="pt-BR"/>
        </w:rPr>
        <w:t>Xây dựng môi trường giáo dục lấy trẻ làm trung tâm</w:t>
      </w:r>
      <w:r w:rsidR="007F01D1" w:rsidRPr="00ED60D0">
        <w:rPr>
          <w:rFonts w:ascii="Times New Roman" w:hAnsi="Times New Roman"/>
          <w:b/>
          <w:bCs/>
          <w:sz w:val="28"/>
          <w:szCs w:val="28"/>
          <w:lang w:val="pt-BR"/>
        </w:rPr>
        <w:t xml:space="preserve"> giai đoạn II</w:t>
      </w:r>
    </w:p>
    <w:p w:rsidR="00EC76F2" w:rsidRPr="00ED60D0" w:rsidRDefault="0049219E" w:rsidP="004776C4">
      <w:pPr>
        <w:spacing w:after="0" w:line="240" w:lineRule="auto"/>
        <w:jc w:val="center"/>
        <w:rPr>
          <w:rFonts w:ascii="Times New Roman" w:hAnsi="Times New Roman"/>
          <w:b/>
          <w:sz w:val="28"/>
          <w:szCs w:val="28"/>
          <w:lang w:val="pt-BR"/>
        </w:rPr>
      </w:pPr>
      <w:r w:rsidRPr="00ED60D0">
        <w:rPr>
          <w:rFonts w:ascii="Times New Roman" w:hAnsi="Times New Roman"/>
          <w:b/>
          <w:noProof/>
          <w:sz w:val="28"/>
          <w:szCs w:val="28"/>
          <w:lang w:val="pt-BR"/>
        </w:rPr>
        <w:t xml:space="preserve">Năm học </w:t>
      </w:r>
      <w:r w:rsidR="008A01F3">
        <w:rPr>
          <w:rFonts w:ascii="Times New Roman" w:hAnsi="Times New Roman"/>
          <w:b/>
          <w:bCs/>
          <w:sz w:val="28"/>
          <w:szCs w:val="28"/>
          <w:lang w:val="pt-BR"/>
        </w:rPr>
        <w:t xml:space="preserve"> 2023</w:t>
      </w:r>
      <w:r w:rsidRPr="00ED60D0">
        <w:rPr>
          <w:rFonts w:ascii="Times New Roman" w:hAnsi="Times New Roman"/>
          <w:b/>
          <w:bCs/>
          <w:sz w:val="28"/>
          <w:szCs w:val="28"/>
          <w:lang w:val="pt-BR"/>
        </w:rPr>
        <w:t xml:space="preserve"> </w:t>
      </w:r>
      <w:r w:rsidR="00B91A01" w:rsidRPr="00ED60D0">
        <w:rPr>
          <w:rFonts w:ascii="Times New Roman" w:hAnsi="Times New Roman"/>
          <w:b/>
          <w:bCs/>
          <w:sz w:val="28"/>
          <w:szCs w:val="28"/>
          <w:lang w:val="pt-BR"/>
        </w:rPr>
        <w:t>-</w:t>
      </w:r>
      <w:r w:rsidRPr="00ED60D0">
        <w:rPr>
          <w:rFonts w:ascii="Times New Roman" w:hAnsi="Times New Roman"/>
          <w:b/>
          <w:bCs/>
          <w:sz w:val="28"/>
          <w:szCs w:val="28"/>
          <w:lang w:val="pt-BR"/>
        </w:rPr>
        <w:t xml:space="preserve"> </w:t>
      </w:r>
      <w:r w:rsidR="008A01F3">
        <w:rPr>
          <w:rFonts w:ascii="Times New Roman" w:hAnsi="Times New Roman"/>
          <w:b/>
          <w:bCs/>
          <w:sz w:val="28"/>
          <w:szCs w:val="28"/>
          <w:lang w:val="pt-BR"/>
        </w:rPr>
        <w:t>2024</w:t>
      </w:r>
    </w:p>
    <w:p w:rsidR="002B0DE7" w:rsidRPr="00ED60D0" w:rsidRDefault="00B9178A" w:rsidP="007F01D1">
      <w:pPr>
        <w:spacing w:after="0" w:line="24" w:lineRule="atLeast"/>
        <w:rPr>
          <w:rStyle w:val="Emphasis"/>
          <w:rFonts w:ascii="Times New Roman" w:hAnsi="Times New Roman"/>
          <w:i w:val="0"/>
          <w:iCs w:val="0"/>
          <w:sz w:val="28"/>
          <w:szCs w:val="28"/>
          <w:lang w:val="pt-BR"/>
        </w:rPr>
      </w:pPr>
      <w:r w:rsidRPr="0049219E">
        <w:rPr>
          <w:rFonts w:ascii="Times New Roman" w:hAnsi="Times New Roman"/>
          <w:b/>
          <w:noProof/>
          <w:sz w:val="28"/>
          <w:szCs w:val="28"/>
        </w:rPr>
        <mc:AlternateContent>
          <mc:Choice Requires="wps">
            <w:drawing>
              <wp:anchor distT="0" distB="0" distL="114300" distR="114300" simplePos="0" relativeHeight="251658240" behindDoc="0" locked="0" layoutInCell="1" allowOverlap="1" wp14:anchorId="0079D829" wp14:editId="5D664282">
                <wp:simplePos x="0" y="0"/>
                <wp:positionH relativeFrom="column">
                  <wp:posOffset>2520315</wp:posOffset>
                </wp:positionH>
                <wp:positionV relativeFrom="paragraph">
                  <wp:posOffset>22225</wp:posOffset>
                </wp:positionV>
                <wp:extent cx="676275" cy="0"/>
                <wp:effectExtent l="0" t="0" r="2857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C5081"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5pt,1.75pt" to="251.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Y5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"/>
            </w:pict>
          </mc:Fallback>
        </mc:AlternateContent>
      </w:r>
      <w:r w:rsidR="00EC76F2" w:rsidRPr="00ED60D0">
        <w:rPr>
          <w:rFonts w:ascii="Times New Roman" w:hAnsi="Times New Roman"/>
          <w:sz w:val="28"/>
          <w:szCs w:val="28"/>
          <w:lang w:val="pt-BR"/>
        </w:rPr>
        <w:t> </w:t>
      </w:r>
      <w:r w:rsidR="00EC76F2" w:rsidRPr="00ED60D0">
        <w:rPr>
          <w:rFonts w:ascii="Times New Roman" w:hAnsi="Times New Roman"/>
          <w:sz w:val="28"/>
          <w:szCs w:val="28"/>
          <w:lang w:val="pt-BR"/>
        </w:rPr>
        <w:tab/>
      </w:r>
    </w:p>
    <w:p w:rsidR="002B0DE7" w:rsidRPr="001F0D56" w:rsidRDefault="002B0DE7" w:rsidP="001F0D56">
      <w:pPr>
        <w:spacing w:before="120" w:after="0" w:line="288" w:lineRule="auto"/>
        <w:ind w:firstLine="567"/>
        <w:jc w:val="both"/>
        <w:rPr>
          <w:rStyle w:val="Emphasis"/>
          <w:rFonts w:ascii="Times New Roman" w:hAnsi="Times New Roman"/>
          <w:i w:val="0"/>
          <w:sz w:val="28"/>
          <w:szCs w:val="28"/>
          <w:lang w:val="vi-VN"/>
        </w:rPr>
      </w:pPr>
      <w:r w:rsidRPr="001F0D56">
        <w:rPr>
          <w:rStyle w:val="Emphasis"/>
          <w:rFonts w:ascii="Times New Roman" w:hAnsi="Times New Roman"/>
          <w:i w:val="0"/>
          <w:sz w:val="28"/>
          <w:szCs w:val="28"/>
          <w:lang w:val="pt-BR"/>
        </w:rPr>
        <w:t>Thực hiện kế hoạch số</w:t>
      </w:r>
      <w:r w:rsidR="00AA5678" w:rsidRPr="001F0D56">
        <w:rPr>
          <w:rStyle w:val="Emphasis"/>
          <w:rFonts w:ascii="Times New Roman" w:hAnsi="Times New Roman"/>
          <w:i w:val="0"/>
          <w:sz w:val="28"/>
          <w:szCs w:val="28"/>
          <w:lang w:val="pt-BR"/>
        </w:rPr>
        <w:t xml:space="preserve"> 1</w:t>
      </w:r>
      <w:r w:rsidR="00FE36B0" w:rsidRPr="001F0D56">
        <w:rPr>
          <w:rStyle w:val="Emphasis"/>
          <w:rFonts w:ascii="Times New Roman" w:hAnsi="Times New Roman"/>
          <w:i w:val="0"/>
          <w:sz w:val="28"/>
          <w:szCs w:val="28"/>
          <w:lang w:val="vi-VN"/>
        </w:rPr>
        <w:t>2</w:t>
      </w:r>
      <w:r w:rsidR="00FE36B0" w:rsidRPr="001F0D56">
        <w:rPr>
          <w:rStyle w:val="Emphasis"/>
          <w:rFonts w:ascii="Times New Roman" w:hAnsi="Times New Roman"/>
          <w:i w:val="0"/>
          <w:sz w:val="28"/>
          <w:szCs w:val="28"/>
          <w:lang w:val="pt-BR"/>
        </w:rPr>
        <w:t xml:space="preserve">1/KH-MNTƯ </w:t>
      </w:r>
      <w:bookmarkStart w:id="0" w:name="_GoBack"/>
      <w:bookmarkEnd w:id="0"/>
      <w:r w:rsidR="00FE36B0" w:rsidRPr="001F0D56">
        <w:rPr>
          <w:rStyle w:val="Emphasis"/>
          <w:rFonts w:ascii="Times New Roman" w:hAnsi="Times New Roman"/>
          <w:i w:val="0"/>
          <w:sz w:val="28"/>
          <w:szCs w:val="28"/>
          <w:lang w:val="pt-BR"/>
        </w:rPr>
        <w:t xml:space="preserve">ngày </w:t>
      </w:r>
      <w:r w:rsidR="009515F6" w:rsidRPr="001F0D56">
        <w:rPr>
          <w:rStyle w:val="Emphasis"/>
          <w:rFonts w:ascii="Times New Roman" w:hAnsi="Times New Roman"/>
          <w:i w:val="0"/>
          <w:sz w:val="28"/>
          <w:szCs w:val="28"/>
          <w:lang w:val="vi-VN"/>
        </w:rPr>
        <w:t>0</w:t>
      </w:r>
      <w:r w:rsidR="00FE36B0" w:rsidRPr="001F0D56">
        <w:rPr>
          <w:rStyle w:val="Emphasis"/>
          <w:rFonts w:ascii="Times New Roman" w:hAnsi="Times New Roman"/>
          <w:i w:val="0"/>
          <w:sz w:val="28"/>
          <w:szCs w:val="28"/>
          <w:lang w:val="pt-BR"/>
        </w:rPr>
        <w:t>6/9/2023</w:t>
      </w:r>
      <w:r w:rsidRPr="001F0D56">
        <w:rPr>
          <w:rStyle w:val="Emphasis"/>
          <w:rFonts w:ascii="Times New Roman" w:hAnsi="Times New Roman"/>
          <w:i w:val="0"/>
          <w:sz w:val="28"/>
          <w:szCs w:val="28"/>
          <w:lang w:val="pt-BR"/>
        </w:rPr>
        <w:t xml:space="preserve"> của trường Mầm non Tân Ước về kế hoạch thực hiện nhiệm vụ năm họ</w:t>
      </w:r>
      <w:r w:rsidR="0063598C" w:rsidRPr="001F0D56">
        <w:rPr>
          <w:rStyle w:val="Emphasis"/>
          <w:rFonts w:ascii="Times New Roman" w:hAnsi="Times New Roman"/>
          <w:i w:val="0"/>
          <w:sz w:val="28"/>
          <w:szCs w:val="28"/>
          <w:lang w:val="pt-BR"/>
        </w:rPr>
        <w:t xml:space="preserve">c 2023 </w:t>
      </w:r>
      <w:r w:rsidR="0038570F">
        <w:rPr>
          <w:rStyle w:val="Emphasis"/>
          <w:rFonts w:ascii="Times New Roman" w:hAnsi="Times New Roman"/>
          <w:i w:val="0"/>
          <w:sz w:val="28"/>
          <w:szCs w:val="28"/>
          <w:lang w:val="pt-BR"/>
        </w:rPr>
        <w:t>-</w:t>
      </w:r>
      <w:r w:rsidR="00FE36B0" w:rsidRPr="001F0D56">
        <w:rPr>
          <w:rStyle w:val="Emphasis"/>
          <w:rFonts w:ascii="Times New Roman" w:hAnsi="Times New Roman"/>
          <w:i w:val="0"/>
          <w:sz w:val="28"/>
          <w:szCs w:val="28"/>
          <w:lang w:val="pt-BR"/>
        </w:rPr>
        <w:t xml:space="preserve"> 2024</w:t>
      </w:r>
      <w:r w:rsidR="003D087D" w:rsidRPr="001F0D56">
        <w:rPr>
          <w:rStyle w:val="Emphasis"/>
          <w:rFonts w:ascii="Times New Roman" w:hAnsi="Times New Roman"/>
          <w:i w:val="0"/>
          <w:sz w:val="28"/>
          <w:szCs w:val="28"/>
          <w:lang w:val="vi-VN"/>
        </w:rPr>
        <w:t>;</w:t>
      </w:r>
    </w:p>
    <w:p w:rsidR="00EC76F2" w:rsidRPr="001F0D56" w:rsidRDefault="00EC76F2"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 xml:space="preserve">Căn cứ vào tình hình thực tế, trường MN </w:t>
      </w:r>
      <w:r w:rsidR="00D11D43" w:rsidRPr="001F0D56">
        <w:rPr>
          <w:rFonts w:ascii="Times New Roman" w:hAnsi="Times New Roman"/>
          <w:sz w:val="28"/>
          <w:szCs w:val="28"/>
          <w:lang w:val="pt-BR"/>
        </w:rPr>
        <w:t>Tân Ước</w:t>
      </w:r>
      <w:r w:rsidRPr="001F0D56">
        <w:rPr>
          <w:rFonts w:ascii="Times New Roman" w:hAnsi="Times New Roman"/>
          <w:sz w:val="28"/>
          <w:szCs w:val="28"/>
          <w:lang w:val="pt-BR"/>
        </w:rPr>
        <w:t xml:space="preserve"> xây dựng kế hoạch xây dựng môi trường giáo dục lấy trẻ làm trung tâm năm họ</w:t>
      </w:r>
      <w:r w:rsidR="002B0DE7" w:rsidRPr="001F0D56">
        <w:rPr>
          <w:rFonts w:ascii="Times New Roman" w:hAnsi="Times New Roman"/>
          <w:sz w:val="28"/>
          <w:szCs w:val="28"/>
          <w:lang w:val="pt-BR"/>
        </w:rPr>
        <w:t xml:space="preserve">c </w:t>
      </w:r>
      <w:r w:rsidR="0063598C" w:rsidRPr="001F0D56">
        <w:rPr>
          <w:rStyle w:val="Emphasis"/>
          <w:rFonts w:ascii="Times New Roman" w:hAnsi="Times New Roman"/>
          <w:i w:val="0"/>
          <w:color w:val="000000"/>
          <w:sz w:val="28"/>
          <w:szCs w:val="28"/>
          <w:lang w:val="pt-BR"/>
        </w:rPr>
        <w:t>2023 -</w:t>
      </w:r>
      <w:r w:rsidR="00A75ED1" w:rsidRPr="001F0D56">
        <w:rPr>
          <w:rStyle w:val="Emphasis"/>
          <w:rFonts w:ascii="Times New Roman" w:hAnsi="Times New Roman"/>
          <w:i w:val="0"/>
          <w:color w:val="000000"/>
          <w:sz w:val="28"/>
          <w:szCs w:val="28"/>
          <w:lang w:val="pt-BR"/>
        </w:rPr>
        <w:t xml:space="preserve"> 2024</w:t>
      </w:r>
      <w:r w:rsidR="008E5D17" w:rsidRPr="001F0D56">
        <w:rPr>
          <w:rStyle w:val="Emphasis"/>
          <w:rFonts w:ascii="Times New Roman" w:hAnsi="Times New Roman"/>
          <w:i w:val="0"/>
          <w:color w:val="000000"/>
          <w:sz w:val="28"/>
          <w:szCs w:val="28"/>
          <w:lang w:val="vi-VN"/>
        </w:rPr>
        <w:t xml:space="preserve"> </w:t>
      </w:r>
      <w:r w:rsidRPr="001F0D56">
        <w:rPr>
          <w:rFonts w:ascii="Times New Roman" w:hAnsi="Times New Roman"/>
          <w:sz w:val="28"/>
          <w:szCs w:val="28"/>
          <w:lang w:val="pt-BR"/>
        </w:rPr>
        <w:t>như sau:</w:t>
      </w:r>
    </w:p>
    <w:p w:rsidR="00EC76F2" w:rsidRPr="001F0D56" w:rsidRDefault="00EC76F2" w:rsidP="001F0D56">
      <w:pPr>
        <w:spacing w:before="120" w:after="0" w:line="288" w:lineRule="auto"/>
        <w:ind w:firstLine="567"/>
        <w:jc w:val="both"/>
        <w:rPr>
          <w:rFonts w:ascii="Times New Roman" w:hAnsi="Times New Roman"/>
          <w:b/>
          <w:sz w:val="28"/>
          <w:szCs w:val="28"/>
          <w:lang w:val="pt-BR"/>
        </w:rPr>
      </w:pPr>
      <w:r w:rsidRPr="001F0D56">
        <w:rPr>
          <w:rFonts w:ascii="Times New Roman" w:hAnsi="Times New Roman"/>
          <w:b/>
          <w:sz w:val="28"/>
          <w:szCs w:val="28"/>
          <w:lang w:val="pt-BR"/>
        </w:rPr>
        <w:t xml:space="preserve">I. </w:t>
      </w:r>
      <w:r w:rsidRPr="001F0D56">
        <w:rPr>
          <w:rFonts w:ascii="Times New Roman" w:hAnsi="Times New Roman"/>
          <w:b/>
          <w:bCs/>
          <w:sz w:val="28"/>
          <w:szCs w:val="28"/>
          <w:lang w:val="pt-BR"/>
        </w:rPr>
        <w:t>ĐẶC ĐIỂM TÌNH HÌNH</w:t>
      </w:r>
    </w:p>
    <w:p w:rsidR="00B91A01" w:rsidRPr="001F0D56" w:rsidRDefault="006A78C9"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b/>
          <w:bCs/>
          <w:sz w:val="28"/>
          <w:szCs w:val="28"/>
          <w:lang w:val="pt-BR"/>
        </w:rPr>
        <w:t xml:space="preserve">1. </w:t>
      </w:r>
      <w:r w:rsidR="00EC76F2" w:rsidRPr="001F0D56">
        <w:rPr>
          <w:rFonts w:ascii="Times New Roman" w:hAnsi="Times New Roman"/>
          <w:b/>
          <w:bCs/>
          <w:sz w:val="28"/>
          <w:szCs w:val="28"/>
          <w:lang w:val="pt-BR"/>
        </w:rPr>
        <w:t>Thuận lợi</w:t>
      </w:r>
    </w:p>
    <w:p w:rsidR="00EC76F2" w:rsidRPr="001F0D56" w:rsidRDefault="00EC76F2"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 xml:space="preserve">Được sự quan tâm chỉ đạo của Phòng GD&amp;ĐT </w:t>
      </w:r>
      <w:r w:rsidR="00D11D43" w:rsidRPr="001F0D56">
        <w:rPr>
          <w:rFonts w:ascii="Times New Roman" w:hAnsi="Times New Roman"/>
          <w:sz w:val="28"/>
          <w:szCs w:val="28"/>
          <w:lang w:val="pt-BR"/>
        </w:rPr>
        <w:t>Huyện Thanh Oai</w:t>
      </w:r>
      <w:r w:rsidRPr="001F0D56">
        <w:rPr>
          <w:rFonts w:ascii="Times New Roman" w:hAnsi="Times New Roman"/>
          <w:sz w:val="28"/>
          <w:szCs w:val="28"/>
          <w:lang w:val="pt-BR"/>
        </w:rPr>
        <w:t xml:space="preserve"> trong công tác bồi dưỡng tập huấn chuyên môn về giáo dục lấy trẻ làm trung tâm nên công tác bồi dưỡng cho đội ngũ về nội dung thực hành áp dụng quan điểm giáo dục lấy trẻ làm trung tâm của trường Mầm non </w:t>
      </w:r>
      <w:r w:rsidR="00D11D43" w:rsidRPr="001F0D56">
        <w:rPr>
          <w:rFonts w:ascii="Times New Roman" w:hAnsi="Times New Roman"/>
          <w:sz w:val="28"/>
          <w:szCs w:val="28"/>
          <w:lang w:val="pt-BR"/>
        </w:rPr>
        <w:t>Tân Ước</w:t>
      </w:r>
      <w:r w:rsidR="00ED60D0" w:rsidRPr="001F0D56">
        <w:rPr>
          <w:rFonts w:ascii="Times New Roman" w:hAnsi="Times New Roman"/>
          <w:sz w:val="28"/>
          <w:szCs w:val="28"/>
          <w:lang w:val="pt-BR"/>
        </w:rPr>
        <w:t xml:space="preserve"> trong những năm học trước</w:t>
      </w:r>
      <w:r w:rsidR="00ED60D0" w:rsidRPr="001F0D56">
        <w:rPr>
          <w:rStyle w:val="Emphasis"/>
          <w:rFonts w:ascii="Times New Roman" w:hAnsi="Times New Roman"/>
          <w:i w:val="0"/>
          <w:color w:val="000000"/>
          <w:sz w:val="28"/>
          <w:szCs w:val="28"/>
          <w:lang w:val="pt-BR"/>
        </w:rPr>
        <w:t xml:space="preserve"> </w:t>
      </w:r>
      <w:r w:rsidRPr="001F0D56">
        <w:rPr>
          <w:rFonts w:ascii="Times New Roman" w:hAnsi="Times New Roman"/>
          <w:sz w:val="28"/>
          <w:szCs w:val="28"/>
          <w:lang w:val="pt-BR"/>
        </w:rPr>
        <w:t>có nhiều thuận lợi.</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Việc tổ chức bồi dưỡng chuyên môn trong nhà trường được thực hiện thường xuyên, có nề nếp, sinh hoạt tổ chuyên môn đầy đủ theo định kì.</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Nhà trường tạo điều kiện thuận lợi cho giáo viên về thời gian, định hướng xây dựng kế hoạch</w:t>
      </w:r>
      <w:r w:rsidR="004E6779"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chỉ đạo giáo viên áp dụng quan điểm giáo dục lấy trẻ làm trung tâm cũng như trang bị đầy đủ các tài liệu học tập bồi dưỡng cho giáo viên. Bên cạnh đó, các nhóm lớp được nhà trường tạ</w:t>
      </w:r>
      <w:r w:rsidR="003C4EB9" w:rsidRPr="001F0D56">
        <w:rPr>
          <w:rFonts w:ascii="Times New Roman" w:hAnsi="Times New Roman"/>
          <w:sz w:val="28"/>
          <w:szCs w:val="28"/>
          <w:lang w:val="pt-BR"/>
        </w:rPr>
        <w:t>o đ</w:t>
      </w:r>
      <w:r w:rsidR="00EC76F2" w:rsidRPr="001F0D56">
        <w:rPr>
          <w:rFonts w:ascii="Times New Roman" w:hAnsi="Times New Roman"/>
          <w:sz w:val="28"/>
          <w:szCs w:val="28"/>
          <w:lang w:val="pt-BR"/>
        </w:rPr>
        <w:t>iều kiện trang bị đầy đủ về cơ sở vật chất phục vụ cho hoạt động chăm sóc và giáo dục trẻ.</w:t>
      </w:r>
    </w:p>
    <w:p w:rsidR="00D9148E"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Đa số giáo viên đã nắm được nguyên tắc xây dựng kế hoạch giáo dục lấy trẻ</w:t>
      </w:r>
      <w:r w:rsidR="004E6779" w:rsidRPr="001F0D56">
        <w:rPr>
          <w:rFonts w:ascii="Times New Roman" w:hAnsi="Times New Roman"/>
          <w:sz w:val="28"/>
          <w:szCs w:val="28"/>
          <w:lang w:val="pt-BR"/>
        </w:rPr>
        <w:t xml:space="preserve"> làm trung tâm, ứng dụng có hiệu quả phương pháp giáo dục tiên tiến Steam, </w:t>
      </w:r>
      <w:r w:rsidR="00EC76F2" w:rsidRPr="001F0D56">
        <w:rPr>
          <w:rFonts w:ascii="Times New Roman" w:hAnsi="Times New Roman"/>
          <w:sz w:val="28"/>
          <w:szCs w:val="28"/>
          <w:lang w:val="pt-BR"/>
        </w:rPr>
        <w:t xml:space="preserve"> tổ chức tốt các hoạt động học tậ</w:t>
      </w:r>
      <w:r w:rsidR="00D9148E" w:rsidRPr="001F0D56">
        <w:rPr>
          <w:rFonts w:ascii="Times New Roman" w:hAnsi="Times New Roman"/>
          <w:sz w:val="28"/>
          <w:szCs w:val="28"/>
          <w:lang w:val="pt-BR"/>
        </w:rPr>
        <w:t>p, vui chơi cho trẻ.</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 xml:space="preserve">- </w:t>
      </w:r>
      <w:r w:rsidR="00EC76F2" w:rsidRPr="001F0D56">
        <w:rPr>
          <w:rFonts w:ascii="Times New Roman" w:hAnsi="Times New Roman"/>
          <w:sz w:val="28"/>
          <w:szCs w:val="28"/>
          <w:lang w:val="pt-BR"/>
        </w:rPr>
        <w:t>Đội ngũ cán bộ giáo viên trẻ, nhiệt tình, tâm huyết với nghề và luôn đoàn kết giúp đỡ nhau cùng tiến bộ.</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 xml:space="preserve">- </w:t>
      </w:r>
      <w:r w:rsidR="00EC76F2" w:rsidRPr="001F0D56">
        <w:rPr>
          <w:rFonts w:ascii="Times New Roman" w:hAnsi="Times New Roman"/>
          <w:sz w:val="28"/>
          <w:szCs w:val="28"/>
          <w:lang w:val="pt-BR"/>
        </w:rPr>
        <w:t>Phụ huynh học sinh quan tâm và phối hợp tốt với nhà trường trong việc chăm sóc giáo dục trẻ, xây dựng, tu sửa cơ sở vật chất.</w:t>
      </w:r>
    </w:p>
    <w:p w:rsidR="002123FC" w:rsidRDefault="002123FC" w:rsidP="001F0D56">
      <w:pPr>
        <w:spacing w:before="120" w:after="0" w:line="288" w:lineRule="auto"/>
        <w:ind w:firstLine="567"/>
        <w:jc w:val="both"/>
        <w:rPr>
          <w:rFonts w:ascii="Times New Roman" w:hAnsi="Times New Roman"/>
          <w:b/>
          <w:bCs/>
          <w:sz w:val="28"/>
          <w:szCs w:val="28"/>
          <w:lang w:val="pt-BR"/>
        </w:rPr>
      </w:pPr>
    </w:p>
    <w:p w:rsidR="00EC76F2" w:rsidRPr="001F0D56" w:rsidRDefault="006A78C9" w:rsidP="001F0D56">
      <w:pPr>
        <w:spacing w:before="120" w:after="0" w:line="288" w:lineRule="auto"/>
        <w:ind w:firstLine="567"/>
        <w:jc w:val="both"/>
        <w:rPr>
          <w:rFonts w:ascii="Times New Roman" w:hAnsi="Times New Roman"/>
          <w:b/>
          <w:bCs/>
          <w:sz w:val="28"/>
          <w:szCs w:val="28"/>
          <w:lang w:val="pt-BR"/>
        </w:rPr>
      </w:pPr>
      <w:r w:rsidRPr="001F0D56">
        <w:rPr>
          <w:rFonts w:ascii="Times New Roman" w:hAnsi="Times New Roman"/>
          <w:b/>
          <w:bCs/>
          <w:sz w:val="28"/>
          <w:szCs w:val="28"/>
          <w:lang w:val="pt-BR"/>
        </w:rPr>
        <w:lastRenderedPageBreak/>
        <w:t xml:space="preserve">2. </w:t>
      </w:r>
      <w:r w:rsidR="00EC76F2" w:rsidRPr="001F0D56">
        <w:rPr>
          <w:rFonts w:ascii="Times New Roman" w:hAnsi="Times New Roman"/>
          <w:b/>
          <w:bCs/>
          <w:sz w:val="28"/>
          <w:szCs w:val="28"/>
          <w:lang w:val="pt-BR"/>
        </w:rPr>
        <w:t>Khó khăn</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Một số </w:t>
      </w:r>
      <w:r w:rsidR="00D9148E" w:rsidRPr="001F0D56">
        <w:rPr>
          <w:rFonts w:ascii="Times New Roman" w:hAnsi="Times New Roman"/>
          <w:sz w:val="28"/>
          <w:szCs w:val="28"/>
          <w:lang w:val="pt-BR"/>
        </w:rPr>
        <w:t xml:space="preserve">ít </w:t>
      </w:r>
      <w:r w:rsidR="00EC76F2" w:rsidRPr="001F0D56">
        <w:rPr>
          <w:rFonts w:ascii="Times New Roman" w:hAnsi="Times New Roman"/>
          <w:sz w:val="28"/>
          <w:szCs w:val="28"/>
          <w:lang w:val="pt-BR"/>
        </w:rPr>
        <w:t>giáo viên còn</w:t>
      </w:r>
      <w:r w:rsidR="00BB1E8C" w:rsidRPr="001F0D56">
        <w:rPr>
          <w:rFonts w:ascii="Times New Roman" w:hAnsi="Times New Roman"/>
          <w:sz w:val="28"/>
          <w:szCs w:val="28"/>
          <w:lang w:val="pt-BR"/>
        </w:rPr>
        <w:t xml:space="preserve"> </w:t>
      </w:r>
      <w:r w:rsidR="00EC76F2" w:rsidRPr="001F0D56">
        <w:rPr>
          <w:rFonts w:ascii="Times New Roman" w:hAnsi="Times New Roman"/>
          <w:sz w:val="28"/>
          <w:szCs w:val="28"/>
          <w:lang w:val="pt-BR"/>
        </w:rPr>
        <w:t>chưa mạnh dạn đổi mới phương pháp dạy học để khai thác phát triển năng lực trên trẻ.</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 xml:space="preserve">- </w:t>
      </w:r>
      <w:r w:rsidR="00EC76F2" w:rsidRPr="001F0D56">
        <w:rPr>
          <w:rFonts w:ascii="Times New Roman" w:hAnsi="Times New Roman"/>
          <w:sz w:val="28"/>
          <w:szCs w:val="28"/>
          <w:lang w:val="pt-BR"/>
        </w:rPr>
        <w:t>Các hoạt động</w:t>
      </w:r>
      <w:r w:rsidR="00BB1E8C" w:rsidRPr="001F0D56">
        <w:rPr>
          <w:rFonts w:ascii="Times New Roman" w:hAnsi="Times New Roman"/>
          <w:sz w:val="28"/>
          <w:szCs w:val="28"/>
          <w:lang w:val="pt-BR"/>
        </w:rPr>
        <w:t xml:space="preserve"> tổ chức cho tất cả giáo viên</w:t>
      </w:r>
      <w:r w:rsidR="00EC76F2" w:rsidRPr="001F0D56">
        <w:rPr>
          <w:rFonts w:ascii="Times New Roman" w:hAnsi="Times New Roman"/>
          <w:sz w:val="28"/>
          <w:szCs w:val="28"/>
          <w:lang w:val="pt-BR"/>
        </w:rPr>
        <w:t xml:space="preserve"> </w:t>
      </w:r>
      <w:r w:rsidR="00BB1E8C" w:rsidRPr="001F0D56">
        <w:rPr>
          <w:rFonts w:ascii="Times New Roman" w:hAnsi="Times New Roman"/>
          <w:sz w:val="28"/>
          <w:szCs w:val="28"/>
          <w:lang w:val="pt-BR"/>
        </w:rPr>
        <w:t>thă</w:t>
      </w:r>
      <w:r w:rsidR="00EC76F2" w:rsidRPr="001F0D56">
        <w:rPr>
          <w:rFonts w:ascii="Times New Roman" w:hAnsi="Times New Roman"/>
          <w:sz w:val="28"/>
          <w:szCs w:val="28"/>
          <w:lang w:val="pt-BR"/>
        </w:rPr>
        <w:t>m quan</w:t>
      </w:r>
      <w:r w:rsidR="00231AB4"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kiến tập còn ít.</w:t>
      </w:r>
    </w:p>
    <w:p w:rsidR="00EC76F2" w:rsidRPr="001F0D56" w:rsidRDefault="00EC76F2" w:rsidP="001F0D56">
      <w:pPr>
        <w:spacing w:before="120" w:after="0" w:line="288" w:lineRule="auto"/>
        <w:ind w:firstLine="567"/>
        <w:jc w:val="both"/>
        <w:rPr>
          <w:rFonts w:ascii="Times New Roman" w:hAnsi="Times New Roman"/>
          <w:b/>
          <w:bCs/>
          <w:sz w:val="28"/>
          <w:szCs w:val="28"/>
          <w:lang w:val="pt-BR"/>
        </w:rPr>
      </w:pPr>
      <w:r w:rsidRPr="001F0D56">
        <w:rPr>
          <w:rFonts w:ascii="Times New Roman" w:hAnsi="Times New Roman"/>
          <w:b/>
          <w:bCs/>
          <w:sz w:val="28"/>
          <w:szCs w:val="28"/>
          <w:lang w:val="pt-BR"/>
        </w:rPr>
        <w:t>II. MỤC ĐÍCH – YÊU CẦU</w:t>
      </w:r>
    </w:p>
    <w:p w:rsidR="00AB5ABB" w:rsidRPr="001F0D56" w:rsidRDefault="00AB5ABB" w:rsidP="001F0D56">
      <w:pPr>
        <w:spacing w:before="120" w:after="0" w:line="288" w:lineRule="auto"/>
        <w:ind w:firstLine="567"/>
        <w:jc w:val="both"/>
        <w:rPr>
          <w:rFonts w:ascii="Times New Roman" w:hAnsi="Times New Roman"/>
          <w:b/>
          <w:sz w:val="28"/>
          <w:szCs w:val="28"/>
          <w:lang w:val="pt-BR"/>
        </w:rPr>
      </w:pPr>
      <w:r w:rsidRPr="001F0D56">
        <w:rPr>
          <w:rFonts w:ascii="Times New Roman" w:hAnsi="Times New Roman"/>
          <w:b/>
          <w:sz w:val="28"/>
          <w:szCs w:val="28"/>
          <w:lang w:val="pt-BR"/>
        </w:rPr>
        <w:t>1. Mục đích</w:t>
      </w:r>
    </w:p>
    <w:p w:rsidR="00FA3FE1" w:rsidRPr="001F0D56" w:rsidRDefault="00FA3FE1" w:rsidP="001F0D56">
      <w:pPr>
        <w:spacing w:before="120" w:after="0" w:line="288" w:lineRule="auto"/>
        <w:ind w:firstLine="567"/>
        <w:jc w:val="both"/>
        <w:rPr>
          <w:rFonts w:ascii="Times New Roman" w:hAnsi="Times New Roman"/>
          <w:bCs/>
          <w:sz w:val="28"/>
          <w:szCs w:val="28"/>
          <w:lang w:val="pt-BR"/>
        </w:rPr>
      </w:pPr>
      <w:r w:rsidRPr="001F0D56">
        <w:rPr>
          <w:rFonts w:ascii="Times New Roman" w:hAnsi="Times New Roman"/>
          <w:bCs/>
          <w:sz w:val="28"/>
          <w:szCs w:val="28"/>
          <w:lang w:val="pt-BR"/>
        </w:rPr>
        <w:t>- Tạo môi trường công bằng, an toàn, thân thiện, lành mạnh đối với trẻ em; kích thích tính chủ động, tích cực và sáng tạo của trẻ em, góp phần nâng cao chất lượng giáo dục phát triển toàn diện cho trẻ em trong nhà trường.</w:t>
      </w:r>
    </w:p>
    <w:p w:rsidR="00AB5ABB" w:rsidRPr="001F0D56" w:rsidRDefault="00FA3FE1" w:rsidP="001F0D56">
      <w:pPr>
        <w:spacing w:before="120" w:after="0" w:line="288" w:lineRule="auto"/>
        <w:ind w:firstLine="567"/>
        <w:jc w:val="both"/>
        <w:rPr>
          <w:rFonts w:ascii="Times New Roman" w:hAnsi="Times New Roman"/>
          <w:bCs/>
          <w:sz w:val="28"/>
          <w:szCs w:val="28"/>
          <w:lang w:val="pt-BR"/>
        </w:rPr>
      </w:pPr>
      <w:r w:rsidRPr="001F0D56">
        <w:rPr>
          <w:rFonts w:ascii="Times New Roman" w:hAnsi="Times New Roman"/>
          <w:bCs/>
          <w:sz w:val="28"/>
          <w:szCs w:val="28"/>
          <w:lang w:val="pt-BR"/>
        </w:rPr>
        <w:t>- Cán bộ quản lý, giáo viên trong nhà trường được nâng cao nhận thức và năng lực về quản lý, tổ chức chăm sóc, giáo dục trẻ, thực hiện Chương trình giáo dục mầm non theo quan điểm “Giáo dục lấy trẻ làm trung tâm” phù hợp điều kiện cụ thể của trường, lớp, địa phương.</w:t>
      </w:r>
    </w:p>
    <w:p w:rsidR="00FA3FE1" w:rsidRPr="001F0D56" w:rsidRDefault="00FA3FE1" w:rsidP="001F0D56">
      <w:pPr>
        <w:spacing w:before="120" w:after="0" w:line="288" w:lineRule="auto"/>
        <w:ind w:firstLine="567"/>
        <w:jc w:val="both"/>
        <w:rPr>
          <w:rFonts w:ascii="Times New Roman" w:hAnsi="Times New Roman"/>
          <w:bCs/>
          <w:sz w:val="28"/>
          <w:szCs w:val="28"/>
          <w:lang w:val="pt-BR"/>
        </w:rPr>
      </w:pPr>
      <w:r w:rsidRPr="001F0D56">
        <w:rPr>
          <w:rFonts w:ascii="Times New Roman" w:hAnsi="Times New Roman"/>
          <w:bCs/>
          <w:sz w:val="28"/>
          <w:szCs w:val="28"/>
          <w:lang w:val="pt-BR"/>
        </w:rPr>
        <w:t>- Bảo đảm tất cả trẻ đều được tạo cơ hội học tập qua chơi và bằng nhiều cách khác nhau phù hợp với nhu cầu, hứng thú và khả năng của bản thân trẻ.</w:t>
      </w:r>
    </w:p>
    <w:p w:rsidR="00AB5ABB" w:rsidRPr="001F0D56" w:rsidRDefault="00AB5ABB" w:rsidP="001F0D56">
      <w:pPr>
        <w:spacing w:before="120" w:after="0" w:line="288" w:lineRule="auto"/>
        <w:ind w:firstLine="567"/>
        <w:jc w:val="both"/>
        <w:rPr>
          <w:rFonts w:ascii="Times New Roman" w:hAnsi="Times New Roman"/>
          <w:bCs/>
          <w:sz w:val="28"/>
          <w:szCs w:val="28"/>
          <w:lang w:val="pt-BR"/>
        </w:rPr>
      </w:pPr>
      <w:r w:rsidRPr="001F0D56">
        <w:rPr>
          <w:rFonts w:ascii="Times New Roman" w:hAnsi="Times New Roman"/>
          <w:bCs/>
          <w:sz w:val="28"/>
          <w:szCs w:val="28"/>
          <w:lang w:val="pt-BR"/>
        </w:rPr>
        <w:t>- Gia đình và xã hội cùng tham gia tạo sự thống nhất để cùng quan tâm thực hiện “Xây dựng trường mầm non lấy trẻ làm trung tâm”.</w:t>
      </w:r>
    </w:p>
    <w:p w:rsidR="00EC76F2" w:rsidRPr="001F0D56" w:rsidRDefault="00412C21"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b/>
          <w:bCs/>
          <w:sz w:val="28"/>
          <w:szCs w:val="28"/>
          <w:lang w:val="pt-BR"/>
        </w:rPr>
        <w:t xml:space="preserve">2. </w:t>
      </w:r>
      <w:r w:rsidR="00AB5ABB" w:rsidRPr="001F0D56">
        <w:rPr>
          <w:rFonts w:ascii="Times New Roman" w:hAnsi="Times New Roman"/>
          <w:b/>
          <w:bCs/>
          <w:sz w:val="28"/>
          <w:szCs w:val="28"/>
          <w:lang w:val="pt-BR"/>
        </w:rPr>
        <w:t>Yêu cầu</w:t>
      </w:r>
    </w:p>
    <w:p w:rsidR="00EC76F2" w:rsidRPr="001F0D56" w:rsidRDefault="00792D8A" w:rsidP="001F0D56">
      <w:pPr>
        <w:spacing w:before="120" w:after="0" w:line="288" w:lineRule="auto"/>
        <w:ind w:firstLine="567"/>
        <w:jc w:val="both"/>
        <w:rPr>
          <w:rFonts w:ascii="Times New Roman" w:hAnsi="Times New Roman"/>
          <w:bCs/>
          <w:sz w:val="28"/>
          <w:szCs w:val="28"/>
          <w:lang w:val="pt-BR"/>
        </w:rPr>
      </w:pPr>
      <w:r w:rsidRPr="001F0D56">
        <w:rPr>
          <w:rFonts w:ascii="Times New Roman" w:hAnsi="Times New Roman"/>
          <w:bCs/>
          <w:sz w:val="28"/>
          <w:szCs w:val="28"/>
          <w:lang w:val="pt-BR"/>
        </w:rPr>
        <w:t>- Phát huy những kết quả đạt được của Nhà trường trong việc thực hiện Chuyên đề “Xây dựng trường MN lấy trẻ làm trung tâm” giai đoạn 2016 - 2020;</w:t>
      </w:r>
    </w:p>
    <w:p w:rsidR="00792D8A" w:rsidRPr="00CE0EA8" w:rsidRDefault="00792D8A" w:rsidP="001F0D56">
      <w:pPr>
        <w:spacing w:before="120" w:after="0" w:line="288" w:lineRule="auto"/>
        <w:ind w:firstLine="567"/>
        <w:jc w:val="both"/>
        <w:rPr>
          <w:rFonts w:ascii="Times New Roman" w:hAnsi="Times New Roman"/>
          <w:bCs/>
          <w:spacing w:val="4"/>
          <w:sz w:val="28"/>
          <w:szCs w:val="28"/>
          <w:lang w:val="vi-VN"/>
        </w:rPr>
      </w:pPr>
      <w:r w:rsidRPr="00CE0EA8">
        <w:rPr>
          <w:rFonts w:ascii="Times New Roman" w:hAnsi="Times New Roman"/>
          <w:bCs/>
          <w:spacing w:val="4"/>
          <w:sz w:val="28"/>
          <w:szCs w:val="28"/>
          <w:lang w:val="pt-BR"/>
        </w:rPr>
        <w:t xml:space="preserve">- Bảo đảm các yêu cầu về môi trường giáo dục, công tác quản lý, chỉ đạo; hoạt động chăm sóc, giáo dục trẻ theo quan điểm “Giáo dục lấy trẻ làm trung </w:t>
      </w:r>
      <w:r w:rsidR="00486A8E" w:rsidRPr="00CE0EA8">
        <w:rPr>
          <w:rFonts w:ascii="Times New Roman" w:hAnsi="Times New Roman"/>
          <w:bCs/>
          <w:spacing w:val="4"/>
          <w:sz w:val="28"/>
          <w:szCs w:val="28"/>
          <w:lang w:val="pt-BR"/>
        </w:rPr>
        <w:t>tâm”</w:t>
      </w:r>
      <w:r w:rsidR="00CE0EA8" w:rsidRPr="00CE0EA8">
        <w:rPr>
          <w:rFonts w:ascii="Times New Roman" w:hAnsi="Times New Roman"/>
          <w:bCs/>
          <w:spacing w:val="4"/>
          <w:sz w:val="28"/>
          <w:szCs w:val="28"/>
          <w:lang w:val="vi-VN"/>
        </w:rPr>
        <w:t>.</w:t>
      </w:r>
    </w:p>
    <w:p w:rsidR="00792D8A" w:rsidRPr="001F0D56" w:rsidRDefault="00792D8A" w:rsidP="001F0D56">
      <w:pPr>
        <w:spacing w:before="120" w:after="0" w:line="288" w:lineRule="auto"/>
        <w:ind w:firstLine="567"/>
        <w:jc w:val="both"/>
        <w:rPr>
          <w:rFonts w:ascii="Times New Roman" w:hAnsi="Times New Roman"/>
          <w:bCs/>
          <w:sz w:val="28"/>
          <w:szCs w:val="28"/>
          <w:lang w:val="pt-BR"/>
        </w:rPr>
      </w:pPr>
      <w:r w:rsidRPr="001F0D56">
        <w:rPr>
          <w:rFonts w:ascii="Times New Roman" w:hAnsi="Times New Roman"/>
          <w:bCs/>
          <w:sz w:val="28"/>
          <w:szCs w:val="28"/>
          <w:lang w:val="pt-BR"/>
        </w:rPr>
        <w:t>- Việc thực hiện chuyên đề cần thực chất, sát với điều kiện thực tiễn của trường, lớp, địa phương.</w:t>
      </w:r>
    </w:p>
    <w:p w:rsidR="00EC76F2" w:rsidRPr="001F0D56" w:rsidRDefault="00EC76F2"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b/>
          <w:bCs/>
          <w:sz w:val="28"/>
          <w:szCs w:val="28"/>
          <w:lang w:val="pt-BR"/>
        </w:rPr>
        <w:t>III. NỘI DUNG</w:t>
      </w:r>
      <w:r w:rsidR="00F13727" w:rsidRPr="001F0D56">
        <w:rPr>
          <w:rFonts w:ascii="Times New Roman" w:hAnsi="Times New Roman"/>
          <w:b/>
          <w:bCs/>
          <w:sz w:val="28"/>
          <w:szCs w:val="28"/>
          <w:lang w:val="pt-BR"/>
        </w:rPr>
        <w:t xml:space="preserve"> THỰC HIỆN</w:t>
      </w:r>
    </w:p>
    <w:p w:rsidR="00EC76F2" w:rsidRPr="001F0D56" w:rsidRDefault="00EC76F2"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1. Bồi dưỡng cán bộ quản lý, giáo viên mầm non về quan điểm giáo dục lấy trẻ làm trung tâm. Yêu cầu về quản lý, chỉ đạo và thực hiện việc xây dựng và sử dụng môi trường giáo dục, xây dựng kế hoạch và tổ chức các hoạt động chăm sóc giáo dục trẻ, đánh giá sự phát triển của trẻ theo quan điểm giáo dục lấy trẻ làm trung tâm.</w:t>
      </w:r>
    </w:p>
    <w:p w:rsidR="00DE3C0D" w:rsidRPr="001F0D56" w:rsidRDefault="00DE3C0D"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lastRenderedPageBreak/>
        <w:t>2. Đẩy mạnh công tác xã hội hóa để huy động đầu tư cơ sở vật chất, trang thiết bị, đồ dùng, đồ chơi nhằm nâng cao chất lượng nuôi dưỡng, chăm sóc, giáo dục trẻ trong Nhà trường và tăng cường các điều kiện thực hiện Chương trình GDMN có ứng dụng PPGD tiên tiến vào chương trình để GD cho trẻ.</w:t>
      </w:r>
    </w:p>
    <w:p w:rsidR="00EE5355" w:rsidRPr="001F0D56" w:rsidRDefault="00EE5355"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3. Đẩy mạnh ứng dụng công nghệ thông tin, công nghệ số trong các hoạt động củ</w:t>
      </w:r>
      <w:r w:rsidR="00FA2686">
        <w:rPr>
          <w:rFonts w:ascii="Times New Roman" w:hAnsi="Times New Roman"/>
          <w:sz w:val="28"/>
          <w:szCs w:val="28"/>
          <w:lang w:val="pt-BR"/>
        </w:rPr>
        <w:t>a n</w:t>
      </w:r>
      <w:r w:rsidRPr="001F0D56">
        <w:rPr>
          <w:rFonts w:ascii="Times New Roman" w:hAnsi="Times New Roman"/>
          <w:sz w:val="28"/>
          <w:szCs w:val="28"/>
          <w:lang w:val="pt-BR"/>
        </w:rPr>
        <w:t>hà trường.</w:t>
      </w:r>
    </w:p>
    <w:p w:rsidR="00EC76F2" w:rsidRPr="001F0D56" w:rsidRDefault="00AA2E33"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4</w:t>
      </w:r>
      <w:r w:rsidR="00E871F7" w:rsidRPr="001F0D56">
        <w:rPr>
          <w:rFonts w:ascii="Times New Roman" w:hAnsi="Times New Roman"/>
          <w:sz w:val="28"/>
          <w:szCs w:val="28"/>
          <w:lang w:val="pt-BR"/>
        </w:rPr>
        <w:t>. Đẩy mạnh công tác tuyên truyền, tạo sự thống nhất, đồng hành giữa nhà trường, gia đình và xã hội trong hoạt động nuôi dưỡng, chăm sóc, giáo dục trẻ và thực hiệ</w:t>
      </w:r>
      <w:r w:rsidRPr="001F0D56">
        <w:rPr>
          <w:rFonts w:ascii="Times New Roman" w:hAnsi="Times New Roman"/>
          <w:sz w:val="28"/>
          <w:szCs w:val="28"/>
          <w:lang w:val="pt-BR"/>
        </w:rPr>
        <w:t>n c</w:t>
      </w:r>
      <w:r w:rsidR="00E871F7" w:rsidRPr="001F0D56">
        <w:rPr>
          <w:rFonts w:ascii="Times New Roman" w:hAnsi="Times New Roman"/>
          <w:sz w:val="28"/>
          <w:szCs w:val="28"/>
          <w:lang w:val="pt-BR"/>
        </w:rPr>
        <w:t>huyên đề</w:t>
      </w:r>
      <w:r w:rsidRPr="001F0D56">
        <w:rPr>
          <w:rFonts w:ascii="Times New Roman" w:hAnsi="Times New Roman"/>
          <w:sz w:val="28"/>
          <w:szCs w:val="28"/>
          <w:lang w:val="pt-BR"/>
        </w:rPr>
        <w:t xml:space="preserve"> “Xây dựng trường MN lấy trẻ làm trung tâm”</w:t>
      </w:r>
      <w:r w:rsidR="00E871F7" w:rsidRPr="001F0D56">
        <w:rPr>
          <w:rFonts w:ascii="Times New Roman" w:hAnsi="Times New Roman"/>
          <w:sz w:val="28"/>
          <w:szCs w:val="28"/>
          <w:lang w:val="pt-BR"/>
        </w:rPr>
        <w:t>; tôn vinh các tập thể và cá nhân điển hình trong thực hiệ</w:t>
      </w:r>
      <w:r w:rsidR="00897E85" w:rsidRPr="001F0D56">
        <w:rPr>
          <w:rFonts w:ascii="Times New Roman" w:hAnsi="Times New Roman"/>
          <w:sz w:val="28"/>
          <w:szCs w:val="28"/>
          <w:lang w:val="pt-BR"/>
        </w:rPr>
        <w:t>n c</w:t>
      </w:r>
      <w:r w:rsidR="00E871F7" w:rsidRPr="001F0D56">
        <w:rPr>
          <w:rFonts w:ascii="Times New Roman" w:hAnsi="Times New Roman"/>
          <w:sz w:val="28"/>
          <w:szCs w:val="28"/>
          <w:lang w:val="pt-BR"/>
        </w:rPr>
        <w:t>huyên đề.</w:t>
      </w:r>
    </w:p>
    <w:p w:rsidR="00EC76F2" w:rsidRPr="001F0D56" w:rsidRDefault="00EC76F2" w:rsidP="001F0D56">
      <w:pPr>
        <w:spacing w:before="120" w:after="0" w:line="288" w:lineRule="auto"/>
        <w:ind w:firstLine="567"/>
        <w:jc w:val="both"/>
        <w:rPr>
          <w:rFonts w:ascii="Times New Roman" w:hAnsi="Times New Roman"/>
          <w:b/>
          <w:sz w:val="28"/>
          <w:szCs w:val="28"/>
          <w:lang w:val="pt-BR"/>
        </w:rPr>
      </w:pPr>
      <w:r w:rsidRPr="001F0D56">
        <w:rPr>
          <w:rFonts w:ascii="Times New Roman" w:hAnsi="Times New Roman"/>
          <w:b/>
          <w:bCs/>
          <w:sz w:val="28"/>
          <w:szCs w:val="28"/>
          <w:lang w:val="pt-BR"/>
        </w:rPr>
        <w:t>IV. TIÊU CHÍ XÂY DỰNG MÔI TRƯỜNG GIÁO DỤC LẤY TRẺ LÀM TRUNG TÂM</w:t>
      </w:r>
    </w:p>
    <w:p w:rsidR="00EC76F2" w:rsidRPr="001F0D56" w:rsidRDefault="00EC76F2" w:rsidP="001F0D56">
      <w:pPr>
        <w:spacing w:before="120" w:after="0" w:line="288" w:lineRule="auto"/>
        <w:ind w:firstLine="567"/>
        <w:jc w:val="both"/>
        <w:rPr>
          <w:rFonts w:ascii="Times New Roman" w:hAnsi="Times New Roman"/>
          <w:b/>
          <w:sz w:val="28"/>
          <w:szCs w:val="28"/>
          <w:lang w:val="pt-BR"/>
        </w:rPr>
      </w:pPr>
      <w:r w:rsidRPr="001F0D56">
        <w:rPr>
          <w:rFonts w:ascii="Times New Roman" w:hAnsi="Times New Roman"/>
          <w:b/>
          <w:bCs/>
          <w:sz w:val="28"/>
          <w:szCs w:val="28"/>
          <w:lang w:val="pt-BR"/>
        </w:rPr>
        <w:t>1. Môi trường giáo dục</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Đảm bảo an toàn về mặt tâm lý cho trẻ và trẻ thường xuyên được giao tiếp thể hiện mối quan hệ thân thiện giữa trẻ với trẻ và trẻ với những người xung quanh.</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Hành vi, cử chỉ, lời nói, thái độ của giáo viên đối với trẻ và những người khác luôn mẫu mực để trẻ</w:t>
      </w:r>
      <w:r w:rsidR="00AF630A" w:rsidRPr="001F0D56">
        <w:rPr>
          <w:rFonts w:ascii="Times New Roman" w:hAnsi="Times New Roman"/>
          <w:sz w:val="28"/>
          <w:szCs w:val="28"/>
          <w:lang w:val="pt-BR"/>
        </w:rPr>
        <w:t xml:space="preserve"> noi theo. </w:t>
      </w:r>
      <w:r w:rsidR="00EC76F2" w:rsidRPr="001F0D56">
        <w:rPr>
          <w:rFonts w:ascii="Times New Roman" w:hAnsi="Times New Roman"/>
          <w:sz w:val="28"/>
          <w:szCs w:val="28"/>
          <w:lang w:val="pt-BR"/>
        </w:rPr>
        <w:t>Luôn tôn trọng ý kiến riêng của trẻ, thường xuyên đánh giá sự tiến bộ của trẻ, luôn động viên trẻ tự tin</w:t>
      </w:r>
      <w:r w:rsidRPr="001F0D56">
        <w:rPr>
          <w:rFonts w:ascii="Times New Roman" w:hAnsi="Times New Roman"/>
          <w:sz w:val="28"/>
          <w:szCs w:val="28"/>
          <w:lang w:val="pt-BR"/>
        </w:rPr>
        <w:t>.</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Môi trường vật chất trong lớp, ngoài lớp </w:t>
      </w:r>
      <w:r w:rsidR="00AF630A" w:rsidRPr="001F0D56">
        <w:rPr>
          <w:rFonts w:ascii="Times New Roman" w:hAnsi="Times New Roman"/>
          <w:sz w:val="28"/>
          <w:szCs w:val="28"/>
          <w:lang w:val="pt-BR"/>
        </w:rPr>
        <w:t xml:space="preserve">an toàn, có tính thẩm mỹ cao, đảm bảo vệ sinh, </w:t>
      </w:r>
      <w:r w:rsidR="00EC76F2" w:rsidRPr="001F0D56">
        <w:rPr>
          <w:rFonts w:ascii="Times New Roman" w:hAnsi="Times New Roman"/>
          <w:sz w:val="28"/>
          <w:szCs w:val="28"/>
          <w:lang w:val="pt-BR"/>
        </w:rPr>
        <w:t>đáp ứng nhu cầ</w:t>
      </w:r>
      <w:r w:rsidR="00CA7BE4" w:rsidRPr="001F0D56">
        <w:rPr>
          <w:rFonts w:ascii="Times New Roman" w:hAnsi="Times New Roman"/>
          <w:sz w:val="28"/>
          <w:szCs w:val="28"/>
          <w:lang w:val="pt-BR"/>
        </w:rPr>
        <w:t xml:space="preserve">u </w:t>
      </w:r>
      <w:r w:rsidR="00EC76F2" w:rsidRPr="001F0D56">
        <w:rPr>
          <w:rFonts w:ascii="Times New Roman" w:hAnsi="Times New Roman"/>
          <w:sz w:val="28"/>
          <w:szCs w:val="28"/>
          <w:lang w:val="pt-BR"/>
        </w:rPr>
        <w:t>hứng thú chơi của trẻ, tạo điều kiện cho tất cả các trẻ có thể chơi mà học, học bằng chơi, phù hợp với điều kiện thực tế, đảm bả</w:t>
      </w:r>
      <w:r w:rsidR="00F13727" w:rsidRPr="001F0D56">
        <w:rPr>
          <w:rFonts w:ascii="Times New Roman" w:hAnsi="Times New Roman"/>
          <w:sz w:val="28"/>
          <w:szCs w:val="28"/>
          <w:lang w:val="pt-BR"/>
        </w:rPr>
        <w:t>o an toàn thân thiệ</w:t>
      </w:r>
      <w:r w:rsidR="00EC76F2" w:rsidRPr="001F0D56">
        <w:rPr>
          <w:rFonts w:ascii="Times New Roman" w:hAnsi="Times New Roman"/>
          <w:sz w:val="28"/>
          <w:szCs w:val="28"/>
          <w:lang w:val="pt-BR"/>
        </w:rPr>
        <w:t>n đối với trẻ</w:t>
      </w:r>
      <w:r w:rsidR="003129C0" w:rsidRPr="001F0D56">
        <w:rPr>
          <w:rFonts w:ascii="Times New Roman" w:hAnsi="Times New Roman"/>
          <w:sz w:val="28"/>
          <w:szCs w:val="28"/>
          <w:lang w:val="pt-BR"/>
        </w:rPr>
        <w:t>.</w:t>
      </w:r>
    </w:p>
    <w:p w:rsidR="003129C0" w:rsidRPr="001F0D56" w:rsidRDefault="003129C0"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 xml:space="preserve">- Các góc hoạt động trong lớp và ngoài lớp mang tính mở, </w:t>
      </w:r>
      <w:r w:rsidR="002B7659" w:rsidRPr="001F0D56">
        <w:rPr>
          <w:rFonts w:ascii="Times New Roman" w:hAnsi="Times New Roman"/>
          <w:sz w:val="28"/>
          <w:szCs w:val="28"/>
          <w:lang w:val="pt-BR"/>
        </w:rPr>
        <w:t xml:space="preserve">sắp xếp khoa học, tạo điều kiện cho trẻ dễ dàng tự lựa chọn và sử dụng đồ vật, đồ chơi để thực hành, thường xuyên được thay đổi tạo nên sự mới mẻ, phấn khích đối với trẻ, </w:t>
      </w:r>
      <w:r w:rsidRPr="001F0D56">
        <w:rPr>
          <w:rFonts w:ascii="Times New Roman" w:hAnsi="Times New Roman"/>
          <w:sz w:val="28"/>
          <w:szCs w:val="28"/>
          <w:lang w:val="pt-BR"/>
        </w:rPr>
        <w:t>trải nghiệ</w:t>
      </w:r>
      <w:r w:rsidR="000E3234" w:rsidRPr="001F0D56">
        <w:rPr>
          <w:rFonts w:ascii="Times New Roman" w:hAnsi="Times New Roman"/>
          <w:sz w:val="28"/>
          <w:szCs w:val="28"/>
          <w:lang w:val="pt-BR"/>
        </w:rPr>
        <w:t xml:space="preserve">m. Xây dựng </w:t>
      </w:r>
      <w:r w:rsidRPr="001F0D56">
        <w:rPr>
          <w:rFonts w:ascii="Times New Roman" w:hAnsi="Times New Roman"/>
          <w:sz w:val="28"/>
          <w:szCs w:val="28"/>
          <w:lang w:val="pt-BR"/>
        </w:rPr>
        <w:t xml:space="preserve">môi trường lớp học cần phù hợp với tính chất của hoạt động, phù hợp với từng lứa tuổi, phù hợp hoạt động chung, và hoạt động theo sở thích, khả năng nhóm hoặc cá nhân. </w:t>
      </w:r>
    </w:p>
    <w:p w:rsidR="003129C0"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Các khu vực trong nhà trường được quy hoạch, thiết kế phù hợp, an toàn sạch đẹp, theo hướng tận dụng các không gian để cho trẻ hoạt độ</w:t>
      </w:r>
      <w:r w:rsidR="003129C0" w:rsidRPr="001F0D56">
        <w:rPr>
          <w:rFonts w:ascii="Times New Roman" w:hAnsi="Times New Roman"/>
          <w:sz w:val="28"/>
          <w:szCs w:val="28"/>
          <w:lang w:val="pt-BR"/>
        </w:rPr>
        <w:t>ng, 50% diện tích sân trường được che phủ cây xanh, cây bóng mát, cây ăn quả</w:t>
      </w:r>
      <w:r w:rsidR="00325BEB" w:rsidRPr="001F0D56">
        <w:rPr>
          <w:rFonts w:ascii="Times New Roman" w:hAnsi="Times New Roman"/>
          <w:sz w:val="28"/>
          <w:szCs w:val="28"/>
          <w:lang w:val="pt-BR"/>
        </w:rPr>
        <w:t>, giàn hoa, gi</w:t>
      </w:r>
      <w:r w:rsidR="003129C0" w:rsidRPr="001F0D56">
        <w:rPr>
          <w:rFonts w:ascii="Times New Roman" w:hAnsi="Times New Roman"/>
          <w:sz w:val="28"/>
          <w:szCs w:val="28"/>
          <w:lang w:val="pt-BR"/>
        </w:rPr>
        <w:t>àn cây leo, cỏ tự nhiên. Vườn trường được thiết kế khoa học, hợp lý, được trồng nhiều loạ</w:t>
      </w:r>
      <w:r w:rsidR="0081294A" w:rsidRPr="001F0D56">
        <w:rPr>
          <w:rFonts w:ascii="Times New Roman" w:hAnsi="Times New Roman"/>
          <w:sz w:val="28"/>
          <w:szCs w:val="28"/>
          <w:lang w:val="pt-BR"/>
        </w:rPr>
        <w:t>i cây, rau, hoa…</w:t>
      </w:r>
      <w:r w:rsidR="00FA2686">
        <w:rPr>
          <w:rFonts w:ascii="Times New Roman" w:hAnsi="Times New Roman"/>
          <w:sz w:val="28"/>
          <w:szCs w:val="28"/>
          <w:lang w:val="vi-VN"/>
        </w:rPr>
        <w:t xml:space="preserve"> </w:t>
      </w:r>
      <w:r w:rsidR="003129C0" w:rsidRPr="001F0D56">
        <w:rPr>
          <w:rFonts w:ascii="Times New Roman" w:hAnsi="Times New Roman"/>
          <w:sz w:val="28"/>
          <w:szCs w:val="28"/>
          <w:lang w:val="pt-BR"/>
        </w:rPr>
        <w:t>thường xuyên được tu bổ, chăm sóc.</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lastRenderedPageBreak/>
        <w:t>-</w:t>
      </w:r>
      <w:r w:rsidR="00EC76F2" w:rsidRPr="001F0D56">
        <w:rPr>
          <w:rFonts w:ascii="Times New Roman" w:hAnsi="Times New Roman"/>
          <w:sz w:val="28"/>
          <w:szCs w:val="28"/>
          <w:lang w:val="pt-BR"/>
        </w:rPr>
        <w:t xml:space="preserve"> Hệ thống biểu bảng, tranh ảnh, áp phích tuyên truyề</w:t>
      </w:r>
      <w:r w:rsidR="0081294A" w:rsidRPr="001F0D56">
        <w:rPr>
          <w:rFonts w:ascii="Times New Roman" w:hAnsi="Times New Roman"/>
          <w:sz w:val="28"/>
          <w:szCs w:val="28"/>
          <w:lang w:val="pt-BR"/>
        </w:rPr>
        <w:t>n…</w:t>
      </w:r>
      <w:r w:rsidR="009402EF">
        <w:rPr>
          <w:rFonts w:ascii="Times New Roman" w:hAnsi="Times New Roman"/>
          <w:sz w:val="28"/>
          <w:szCs w:val="28"/>
          <w:lang w:val="vi-VN"/>
        </w:rPr>
        <w:t xml:space="preserve"> </w:t>
      </w:r>
      <w:r w:rsidR="00EC76F2" w:rsidRPr="001F0D56">
        <w:rPr>
          <w:rFonts w:ascii="Times New Roman" w:hAnsi="Times New Roman"/>
          <w:sz w:val="28"/>
          <w:szCs w:val="28"/>
          <w:lang w:val="pt-BR"/>
        </w:rPr>
        <w:t>được thiết kế đẹp, phù hợp với tâm lý của trẻ, được bố trí sắp xếp hợp lý, tiện dụng.</w:t>
      </w:r>
    </w:p>
    <w:p w:rsidR="00DB1CC7"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81294A" w:rsidRPr="001F0D56">
        <w:rPr>
          <w:rFonts w:ascii="Times New Roman" w:hAnsi="Times New Roman"/>
          <w:sz w:val="28"/>
          <w:szCs w:val="28"/>
          <w:lang w:val="pt-BR"/>
        </w:rPr>
        <w:t xml:space="preserve"> T</w:t>
      </w:r>
      <w:r w:rsidR="00EC76F2" w:rsidRPr="001F0D56">
        <w:rPr>
          <w:rFonts w:ascii="Times New Roman" w:hAnsi="Times New Roman"/>
          <w:sz w:val="28"/>
          <w:szCs w:val="28"/>
          <w:lang w:val="pt-BR"/>
        </w:rPr>
        <w:t>ạo điều kiện cho trẻ đượ</w:t>
      </w:r>
      <w:r w:rsidR="00577B70" w:rsidRPr="001F0D56">
        <w:rPr>
          <w:rFonts w:ascii="Times New Roman" w:hAnsi="Times New Roman"/>
          <w:sz w:val="28"/>
          <w:szCs w:val="28"/>
          <w:lang w:val="pt-BR"/>
        </w:rPr>
        <w:t>c t</w:t>
      </w:r>
      <w:r w:rsidR="00577B70" w:rsidRPr="001F0D56">
        <w:rPr>
          <w:rFonts w:ascii="Times New Roman" w:hAnsi="Times New Roman"/>
          <w:sz w:val="28"/>
          <w:szCs w:val="28"/>
          <w:lang w:val="vi-VN"/>
        </w:rPr>
        <w:t>ì</w:t>
      </w:r>
      <w:r w:rsidR="00EC76F2" w:rsidRPr="001F0D56">
        <w:rPr>
          <w:rFonts w:ascii="Times New Roman" w:hAnsi="Times New Roman"/>
          <w:sz w:val="28"/>
          <w:szCs w:val="28"/>
          <w:lang w:val="pt-BR"/>
        </w:rPr>
        <w:t xml:space="preserve">m tòi khám phá môi trường xung quanh dưới nhiều hình thức đa </w:t>
      </w:r>
      <w:r w:rsidR="0081294A" w:rsidRPr="001F0D56">
        <w:rPr>
          <w:rFonts w:ascii="Times New Roman" w:hAnsi="Times New Roman"/>
          <w:sz w:val="28"/>
          <w:szCs w:val="28"/>
          <w:lang w:val="pt-BR"/>
        </w:rPr>
        <w:t>dạng, khuyến khích trẻ có thể hoạt động theo nhiều cách khác nhau</w:t>
      </w:r>
      <w:r w:rsidR="00EC76F2" w:rsidRPr="001F0D56">
        <w:rPr>
          <w:rFonts w:ascii="Times New Roman" w:hAnsi="Times New Roman"/>
          <w:sz w:val="28"/>
          <w:szCs w:val="28"/>
          <w:lang w:val="pt-BR"/>
        </w:rPr>
        <w:t xml:space="preserve"> nhằm đáp ứng nhu cầu hứng thú của trẻ, cơ hội cho trẻ hoạt động trải nghiệm, khám phá dưới nhiều hình thức khác nhau, phát triển toàn diện.</w:t>
      </w:r>
    </w:p>
    <w:p w:rsidR="00EC76F2" w:rsidRPr="001F0D56" w:rsidRDefault="00EC76F2"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b/>
          <w:sz w:val="28"/>
          <w:szCs w:val="28"/>
          <w:lang w:val="pt-BR"/>
        </w:rPr>
        <w:t xml:space="preserve">2. </w:t>
      </w:r>
      <w:r w:rsidRPr="001F0D56">
        <w:rPr>
          <w:rFonts w:ascii="Times New Roman" w:hAnsi="Times New Roman"/>
          <w:b/>
          <w:bCs/>
          <w:sz w:val="28"/>
          <w:szCs w:val="28"/>
          <w:lang w:val="pt-BR"/>
        </w:rPr>
        <w:t>Xây dựng kế hoạch giáo dục</w:t>
      </w:r>
    </w:p>
    <w:p w:rsidR="00EC76F2" w:rsidRPr="001F0D56" w:rsidRDefault="00EC76F2"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Kế hoạch giáo dục thể hiện mục tiêu giáo dục, phạm vi và mức độ, nội dung</w:t>
      </w:r>
      <w:r w:rsidR="00DB1CC7" w:rsidRPr="001F0D56">
        <w:rPr>
          <w:rFonts w:ascii="Times New Roman" w:hAnsi="Times New Roman"/>
          <w:sz w:val="28"/>
          <w:szCs w:val="28"/>
          <w:lang w:val="pt-BR"/>
        </w:rPr>
        <w:t xml:space="preserve">  </w:t>
      </w:r>
      <w:r w:rsidRPr="001F0D56">
        <w:rPr>
          <w:rFonts w:ascii="Times New Roman" w:hAnsi="Times New Roman"/>
          <w:sz w:val="28"/>
          <w:szCs w:val="28"/>
          <w:lang w:val="pt-BR"/>
        </w:rPr>
        <w:t>giáo dục trẻ, các phương pháp, các hình thức tổ chức hoạt động giáo dục phù hợp với trẻ, cụ thể:</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Thể hiện các mục tiêu cụ thể rõ ràng phản ánh được kết quả mong đợi đáp ứng với sự phát triển của trẻ theo giai đoạn, thời điểm phù hợp và theo Chương trình giáo dục mầ</w:t>
      </w:r>
      <w:r w:rsidR="00DB1CC7" w:rsidRPr="001F0D56">
        <w:rPr>
          <w:rFonts w:ascii="Times New Roman" w:hAnsi="Times New Roman"/>
          <w:sz w:val="28"/>
          <w:szCs w:val="28"/>
          <w:lang w:val="pt-BR"/>
        </w:rPr>
        <w:t>m non hiện hành.</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Thể hiện nội dung giáo dục theo Chương trình giáo dục mầm non</w:t>
      </w:r>
      <w:r w:rsidR="00EA2FED" w:rsidRPr="001F0D56">
        <w:rPr>
          <w:rFonts w:ascii="Times New Roman" w:hAnsi="Times New Roman"/>
          <w:sz w:val="28"/>
          <w:szCs w:val="28"/>
          <w:lang w:val="pt-BR"/>
        </w:rPr>
        <w:t>, ứng dụng phương pháp giáo dục tiến tiến</w:t>
      </w:r>
      <w:r w:rsidR="00EC76F2" w:rsidRPr="001F0D56">
        <w:rPr>
          <w:rFonts w:ascii="Times New Roman" w:hAnsi="Times New Roman"/>
          <w:sz w:val="28"/>
          <w:szCs w:val="28"/>
          <w:lang w:val="pt-BR"/>
        </w:rPr>
        <w:t xml:space="preserve"> và có thể điều chỉnh linh hoạt, phù hợp với sự phát triển của trẻ và điều kiện thực tế của địa phương, trường/lớp.</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Không nhấn mạnh vào việc cung cấp cho trẻ những kiến thức, kỹ năng đơn lẻ mà theo hướng tích hợp, coi trọng việc hình thành và phát triển các năng lực, kỹ năng sống cho trẻ.</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Thể hiện tính tích hợp,</w:t>
      </w:r>
      <w:r w:rsidR="00437234" w:rsidRPr="001F0D56">
        <w:rPr>
          <w:rFonts w:ascii="Times New Roman" w:hAnsi="Times New Roman"/>
          <w:sz w:val="28"/>
          <w:szCs w:val="28"/>
          <w:lang w:val="pt-BR"/>
        </w:rPr>
        <w:t xml:space="preserve"> </w:t>
      </w:r>
      <w:r w:rsidR="00EC76F2" w:rsidRPr="001F0D56">
        <w:rPr>
          <w:rFonts w:ascii="Times New Roman" w:hAnsi="Times New Roman"/>
          <w:sz w:val="28"/>
          <w:szCs w:val="28"/>
          <w:lang w:val="pt-BR"/>
        </w:rPr>
        <w:t>tạo sự gắn kết, tác động một cách thống nhất đồng bộ đến sự phát triển của trẻ.</w:t>
      </w:r>
    </w:p>
    <w:p w:rsidR="00EC76F2" w:rsidRPr="001F0D56" w:rsidRDefault="00EC76F2" w:rsidP="001F0D56">
      <w:pPr>
        <w:spacing w:before="120" w:after="0" w:line="288" w:lineRule="auto"/>
        <w:ind w:firstLine="567"/>
        <w:jc w:val="both"/>
        <w:rPr>
          <w:rFonts w:ascii="Times New Roman" w:hAnsi="Times New Roman"/>
          <w:b/>
          <w:sz w:val="28"/>
          <w:szCs w:val="28"/>
          <w:lang w:val="pt-BR"/>
        </w:rPr>
      </w:pPr>
      <w:r w:rsidRPr="001F0D56">
        <w:rPr>
          <w:rFonts w:ascii="Times New Roman" w:hAnsi="Times New Roman"/>
          <w:b/>
          <w:sz w:val="28"/>
          <w:szCs w:val="28"/>
          <w:lang w:val="pt-BR"/>
        </w:rPr>
        <w:t xml:space="preserve">3. </w:t>
      </w:r>
      <w:r w:rsidRPr="001F0D56">
        <w:rPr>
          <w:rFonts w:ascii="Times New Roman" w:hAnsi="Times New Roman"/>
          <w:b/>
          <w:bCs/>
          <w:sz w:val="28"/>
          <w:szCs w:val="28"/>
          <w:lang w:val="pt-BR"/>
        </w:rPr>
        <w:t>Tổ chức hoạt động giáo dục</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 xml:space="preserve">- </w:t>
      </w:r>
      <w:r w:rsidR="00EC76F2" w:rsidRPr="001F0D56">
        <w:rPr>
          <w:rFonts w:ascii="Times New Roman" w:hAnsi="Times New Roman"/>
          <w:sz w:val="28"/>
          <w:szCs w:val="28"/>
          <w:lang w:val="pt-BR"/>
        </w:rPr>
        <w:t>Phối hợp các phương pháp hợp lý, tăng cường tính chủ động, tích cực hoạt động của trẻ, đảm bảo trẻ “Chơi mà học, họ</w:t>
      </w:r>
      <w:r w:rsidR="001325DA" w:rsidRPr="001F0D56">
        <w:rPr>
          <w:rFonts w:ascii="Times New Roman" w:hAnsi="Times New Roman"/>
          <w:sz w:val="28"/>
          <w:szCs w:val="28"/>
          <w:lang w:val="pt-BR"/>
        </w:rPr>
        <w:t>c qua</w:t>
      </w:r>
      <w:r w:rsidR="00EC76F2" w:rsidRPr="001F0D56">
        <w:rPr>
          <w:rFonts w:ascii="Times New Roman" w:hAnsi="Times New Roman"/>
          <w:sz w:val="28"/>
          <w:szCs w:val="28"/>
          <w:lang w:val="pt-BR"/>
        </w:rPr>
        <w:t xml:space="preserve"> chơi”.</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Phương pháp hỗ trợ theo hướng mở rộng được quan tâm để khuyến khích trẻ sáng tạo, làm thay đổi và cá thể hóa đối với những trẻ thiếu hụt hoặc có hoàn cảnh khó khăn.</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Chú trọng các HĐ chủ đạo của từng lứa tuổi, tạo ra các cơ hội cho trẻ hoạt động tích cực phù hợp với nhu cầu, hứng thú và sự phát triển của cá nhân trẻ.</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Tạo cơ hội cho trẻ được bộc lộ hết khả năng của riêng mình.</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Giáo viên tổ chức, điều khiển, hỗ trợ đúng lúc, không làm thay trẻ. Khuyến khích tương tác giữa trẻ với trẻ.</w:t>
      </w:r>
    </w:p>
    <w:p w:rsidR="00EC76F2" w:rsidRPr="001F0D56" w:rsidRDefault="00EC76F2"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b/>
          <w:bCs/>
          <w:sz w:val="28"/>
          <w:szCs w:val="28"/>
          <w:lang w:val="pt-BR"/>
        </w:rPr>
        <w:t>4. Đánh giá sự phát triển của trẻ</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lastRenderedPageBreak/>
        <w:t>-</w:t>
      </w:r>
      <w:r w:rsidR="00EC76F2" w:rsidRPr="001F0D56">
        <w:rPr>
          <w:rFonts w:ascii="Times New Roman" w:hAnsi="Times New Roman"/>
          <w:sz w:val="28"/>
          <w:szCs w:val="28"/>
          <w:lang w:val="pt-BR"/>
        </w:rPr>
        <w:t xml:space="preserve"> Đánh giá đúng khả năng của mỗi trẻ để có những tác động phù hợp và tôn trọng những gì trẻ có. Đánh giá kết quả giáo dục trẻ phải được dựa trên cơ sở thay đổi của từng trẻ, không kỳ vọng giống nhau với tất cả trẻ.</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Đánh giá sự tiến bộ của từng trẻ dựa trên mức độ đạt so với mục tiêu, trên cơ sở đó sử dụng kết quả đánh giá để xây dựng kế hoạch giáo dục, điều chỉnh kế hoạch giáo dục và tổ chức các hoạt động giáo dục tiếp theo cho phù hợp với khả năng, nhu cầu, sở thích, nhận thức của trẻ và điều kiện thực tế của trường, lớ</w:t>
      </w:r>
      <w:r w:rsidR="00573497" w:rsidRPr="001F0D56">
        <w:rPr>
          <w:rFonts w:ascii="Times New Roman" w:hAnsi="Times New Roman"/>
          <w:sz w:val="28"/>
          <w:szCs w:val="28"/>
          <w:lang w:val="pt-BR"/>
        </w:rPr>
        <w:t>p.</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Tôn trọng sự khác biệt của mỗi đứa trẻ về cách thức và thái độ học tập và phát triển riêng. Chú trọng và thúc đẩy tiềm năng của mỗi trẻ.</w:t>
      </w:r>
    </w:p>
    <w:p w:rsidR="00EC76F2" w:rsidRPr="001F0D56" w:rsidRDefault="00EC76F2"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b/>
          <w:bCs/>
          <w:sz w:val="28"/>
          <w:szCs w:val="28"/>
          <w:lang w:val="pt-BR"/>
        </w:rPr>
        <w:t>5. Sự phối hợp giữa nhà trường, cha mẹ và cộng đồng trong giáo dục lấy trẻ</w:t>
      </w:r>
      <w:r w:rsidR="00286730" w:rsidRPr="001F0D56">
        <w:rPr>
          <w:rFonts w:ascii="Times New Roman" w:hAnsi="Times New Roman"/>
          <w:b/>
          <w:bCs/>
          <w:sz w:val="28"/>
          <w:szCs w:val="28"/>
          <w:lang w:val="pt-BR"/>
        </w:rPr>
        <w:t xml:space="preserve"> làm trung tâm</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Đa dạng các hình thức, hoạt động tuyên truyền tới cộng đồng, cha mẹ trẻ về vị trí, vai trò của giáo dục mầm non và hướng dẫn chăm sóc, giáo dục trẻ tại gia đình, chuẩn bị cho trẻ vào lớ</w:t>
      </w:r>
      <w:r w:rsidR="003459EB" w:rsidRPr="001F0D56">
        <w:rPr>
          <w:rFonts w:ascii="Times New Roman" w:hAnsi="Times New Roman"/>
          <w:sz w:val="28"/>
          <w:szCs w:val="28"/>
          <w:lang w:val="pt-BR"/>
        </w:rPr>
        <w:t>p 1.</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Có mối quan hệ hợp tác, chia sẻ giữa giáo viên, nhà trường, cha mẹ trẻ và cộng đồng trong chăm sóc, giáo dục trẻ.</w:t>
      </w:r>
    </w:p>
    <w:p w:rsidR="00C11A70" w:rsidRPr="001F0D56" w:rsidRDefault="00C11A70" w:rsidP="001F0D56">
      <w:pPr>
        <w:spacing w:before="120" w:after="0" w:line="288" w:lineRule="auto"/>
        <w:ind w:firstLine="567"/>
        <w:jc w:val="both"/>
        <w:rPr>
          <w:rFonts w:ascii="Times New Roman" w:hAnsi="Times New Roman"/>
          <w:spacing w:val="-2"/>
          <w:sz w:val="28"/>
          <w:szCs w:val="28"/>
          <w:lang w:val="pt-BR"/>
        </w:rPr>
      </w:pPr>
      <w:r w:rsidRPr="001F0D56">
        <w:rPr>
          <w:rFonts w:ascii="Times New Roman" w:hAnsi="Times New Roman"/>
          <w:sz w:val="28"/>
          <w:szCs w:val="28"/>
          <w:lang w:val="pt-BR"/>
        </w:rPr>
        <w:t xml:space="preserve">- </w:t>
      </w:r>
      <w:r w:rsidRPr="001F0D56">
        <w:rPr>
          <w:rFonts w:ascii="Times New Roman" w:hAnsi="Times New Roman"/>
          <w:spacing w:val="-2"/>
          <w:sz w:val="28"/>
          <w:szCs w:val="28"/>
          <w:lang w:val="pt-BR"/>
        </w:rPr>
        <w:t>Phối hợp với gia đình, cộng đồng trong chăm sóc, giáo dục trẻ có hoàn cảnh khó khăn.</w:t>
      </w:r>
    </w:p>
    <w:p w:rsidR="00EC76F2" w:rsidRPr="001F0D56" w:rsidRDefault="002B0DE7"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sz w:val="28"/>
          <w:szCs w:val="28"/>
          <w:lang w:val="pt-BR"/>
        </w:rPr>
        <w:t>-</w:t>
      </w:r>
      <w:r w:rsidR="00EC76F2" w:rsidRPr="001F0D56">
        <w:rPr>
          <w:rFonts w:ascii="Times New Roman" w:hAnsi="Times New Roman"/>
          <w:sz w:val="28"/>
          <w:szCs w:val="28"/>
          <w:lang w:val="pt-BR"/>
        </w:rPr>
        <w:t xml:space="preserve"> Tạo điều kiện để các bậc cha mẹ tham gia vào hoạt động của trường, lớp nhằm nâng cao chất lượng CSGD trẻ. Kịp thời thông tin đến gia đình về những tiến bộ hoặc những khó khăn của trẻ. Khuyến khích sự chia sẻ của gia đình về đặc điểm tâm lý của trẻ để thống nhất các biện pháp thúc đẩy sự tiến bộ của trẻ.</w:t>
      </w:r>
    </w:p>
    <w:p w:rsidR="00EC76F2" w:rsidRPr="001F0D56" w:rsidRDefault="00EC76F2" w:rsidP="001F0D56">
      <w:pPr>
        <w:spacing w:before="120" w:after="0" w:line="288" w:lineRule="auto"/>
        <w:ind w:firstLine="567"/>
        <w:jc w:val="both"/>
        <w:rPr>
          <w:rFonts w:ascii="Times New Roman" w:hAnsi="Times New Roman"/>
          <w:sz w:val="28"/>
          <w:szCs w:val="28"/>
          <w:lang w:val="pt-BR"/>
        </w:rPr>
      </w:pPr>
      <w:r w:rsidRPr="001F0D56">
        <w:rPr>
          <w:rFonts w:ascii="Times New Roman" w:hAnsi="Times New Roman"/>
          <w:b/>
          <w:bCs/>
          <w:sz w:val="28"/>
          <w:szCs w:val="28"/>
          <w:lang w:val="pt-BR"/>
        </w:rPr>
        <w:t>V. CÁC BIỆN PHÁP THỰC HIỆN</w:t>
      </w:r>
    </w:p>
    <w:p w:rsidR="00EC76F2" w:rsidRPr="001F0D56" w:rsidRDefault="00E92955" w:rsidP="001F0D56">
      <w:pPr>
        <w:spacing w:before="120" w:after="0" w:line="288" w:lineRule="auto"/>
        <w:ind w:firstLine="567"/>
        <w:jc w:val="both"/>
        <w:rPr>
          <w:rFonts w:ascii="Times New Roman" w:hAnsi="Times New Roman"/>
          <w:b/>
          <w:sz w:val="28"/>
          <w:szCs w:val="28"/>
        </w:rPr>
      </w:pPr>
      <w:r w:rsidRPr="001F0D56">
        <w:rPr>
          <w:rFonts w:ascii="Times New Roman" w:hAnsi="Times New Roman"/>
          <w:b/>
          <w:bCs/>
          <w:sz w:val="28"/>
          <w:szCs w:val="28"/>
          <w:lang w:val="vi-VN"/>
        </w:rPr>
        <w:t xml:space="preserve">1. </w:t>
      </w:r>
      <w:r w:rsidR="00EC76F2" w:rsidRPr="001F0D56">
        <w:rPr>
          <w:rFonts w:ascii="Times New Roman" w:hAnsi="Times New Roman"/>
          <w:b/>
          <w:bCs/>
          <w:sz w:val="28"/>
          <w:szCs w:val="28"/>
        </w:rPr>
        <w:t>Đối với Nhà trường</w:t>
      </w:r>
    </w:p>
    <w:p w:rsidR="00EC76F2" w:rsidRPr="001F0D56" w:rsidRDefault="002B0DE7" w:rsidP="001F0D56">
      <w:pPr>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w:t>
      </w:r>
      <w:r w:rsidR="00EC76F2" w:rsidRPr="001F0D56">
        <w:rPr>
          <w:rFonts w:ascii="Times New Roman" w:hAnsi="Times New Roman"/>
          <w:sz w:val="28"/>
          <w:szCs w:val="28"/>
        </w:rPr>
        <w:t xml:space="preserve"> Xây dựng kế hoạch “Xây dựng trường mầm non lấy trẻ làm trung tâm” năm học </w:t>
      </w:r>
      <w:r w:rsidR="008A01F3" w:rsidRPr="001F0D56">
        <w:rPr>
          <w:rStyle w:val="Emphasis"/>
          <w:rFonts w:ascii="Times New Roman" w:hAnsi="Times New Roman"/>
          <w:i w:val="0"/>
          <w:color w:val="000000"/>
          <w:sz w:val="28"/>
          <w:szCs w:val="28"/>
          <w:lang w:val="pt-BR"/>
        </w:rPr>
        <w:t>2023 – 2024</w:t>
      </w:r>
      <w:r w:rsidR="008E5D17" w:rsidRPr="001F0D56">
        <w:rPr>
          <w:rStyle w:val="Emphasis"/>
          <w:rFonts w:ascii="Times New Roman" w:hAnsi="Times New Roman"/>
          <w:i w:val="0"/>
          <w:color w:val="000000"/>
          <w:sz w:val="28"/>
          <w:szCs w:val="28"/>
          <w:lang w:val="vi-VN"/>
        </w:rPr>
        <w:t xml:space="preserve"> </w:t>
      </w:r>
      <w:r w:rsidR="00EC76F2" w:rsidRPr="001F0D56">
        <w:rPr>
          <w:rFonts w:ascii="Times New Roman" w:hAnsi="Times New Roman"/>
          <w:sz w:val="28"/>
          <w:szCs w:val="28"/>
        </w:rPr>
        <w:t>phù hợp với điều kiện của địa phương, nhà trường. Triển khai thực hiện kế hoạch đến từng cán bộ, giáo viên.</w:t>
      </w:r>
    </w:p>
    <w:p w:rsidR="00EC76F2" w:rsidRPr="001F0D56" w:rsidRDefault="002B0DE7" w:rsidP="001F0D56">
      <w:pPr>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 xml:space="preserve">- </w:t>
      </w:r>
      <w:r w:rsidR="00EC76F2" w:rsidRPr="001F0D56">
        <w:rPr>
          <w:rFonts w:ascii="Times New Roman" w:hAnsi="Times New Roman"/>
          <w:sz w:val="28"/>
          <w:szCs w:val="28"/>
        </w:rPr>
        <w:t>Chỉ đạo giáo viên lập kế hoạch chăm sóc giáo dục trẻ phù hợp với tình hình đặc điểm nhóm, lớp mình phụ trách, phù hợp với sự phát triển của trẻ theo Chương trình Giáo dục mầm non.</w:t>
      </w:r>
    </w:p>
    <w:p w:rsidR="00EC76F2" w:rsidRPr="001F0D56" w:rsidRDefault="002B0DE7" w:rsidP="001F0D56">
      <w:pPr>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 xml:space="preserve">- </w:t>
      </w:r>
      <w:r w:rsidR="00EC76F2" w:rsidRPr="001F0D56">
        <w:rPr>
          <w:rFonts w:ascii="Times New Roman" w:hAnsi="Times New Roman"/>
          <w:sz w:val="28"/>
          <w:szCs w:val="28"/>
        </w:rPr>
        <w:t>Chọn các nhóm, lớp để xây dựng điểm thực hiện chuyên đề</w:t>
      </w:r>
      <w:r w:rsidR="009F3D03" w:rsidRPr="001F0D56">
        <w:rPr>
          <w:rFonts w:ascii="Times New Roman" w:hAnsi="Times New Roman"/>
          <w:sz w:val="28"/>
          <w:szCs w:val="28"/>
        </w:rPr>
        <w:t xml:space="preserve"> “X</w:t>
      </w:r>
      <w:r w:rsidR="00EC76F2" w:rsidRPr="001F0D56">
        <w:rPr>
          <w:rFonts w:ascii="Times New Roman" w:hAnsi="Times New Roman"/>
          <w:sz w:val="28"/>
          <w:szCs w:val="28"/>
        </w:rPr>
        <w:t>ây dựng trường mầm non lấy trẻ làm trung tâm”.</w:t>
      </w:r>
    </w:p>
    <w:p w:rsidR="00EC76F2" w:rsidRPr="001F0D56" w:rsidRDefault="002B0DE7" w:rsidP="001F0D56">
      <w:pPr>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lastRenderedPageBreak/>
        <w:t>-</w:t>
      </w:r>
      <w:r w:rsidR="00EC76F2" w:rsidRPr="001F0D56">
        <w:rPr>
          <w:rFonts w:ascii="Times New Roman" w:hAnsi="Times New Roman"/>
          <w:sz w:val="28"/>
          <w:szCs w:val="28"/>
        </w:rPr>
        <w:t xml:space="preserve"> Đẩy mạnh công tác tham mưu và xã hội hóa giáo dục để huy động nguồn lực cho việc thực hiện chuyên đề, đầu tư thêm cơ sở vật chất, trang thiết bị đồ dùng, đồ chơi… để xây dựng môi trường giáo dục phù hợp, đảm bảo phục vụ các hoạt động chăm sóc giáo dục trẻ theo quan điểm lấy trẻ làm trung tâm.</w:t>
      </w:r>
    </w:p>
    <w:p w:rsidR="00EC76F2" w:rsidRPr="001F0D56" w:rsidRDefault="002B0DE7" w:rsidP="001F0D56">
      <w:pPr>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 xml:space="preserve">- </w:t>
      </w:r>
      <w:r w:rsidR="00EC76F2" w:rsidRPr="001F0D56">
        <w:rPr>
          <w:rFonts w:ascii="Times New Roman" w:hAnsi="Times New Roman"/>
          <w:sz w:val="28"/>
          <w:szCs w:val="28"/>
        </w:rPr>
        <w:t>Chỉ đạo giáo viên xây chuẩn bị tốt các điều kiện đồ dùng đồ chơi, vật liệu chơi, các góc chơi phù hợp với từng chủ đề, nhằm đáp ứng nhu cầu hứng thú chơi của trẻ. Chú trọng xây dựng môi trường trong ngoài lớp học đảm bảo an toàn thân thiện đối với trẻ, môi trường phải đảm bảo phục vụ tốt các hoạt động chăm sóc giáo dục trẻ theo quan điểm lấy trẻ làm trung tâm. Trong tổ chức hướng dẫn trẻ chơi, phải thể hiện sự tôn trọng trẻ, tạo cơ hội cho mọi trẻ được học tập và khám phá, học qua chơi…</w:t>
      </w:r>
    </w:p>
    <w:p w:rsidR="00EC76F2" w:rsidRPr="001F0D56" w:rsidRDefault="002B0DE7" w:rsidP="001F0D56">
      <w:pPr>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w:t>
      </w:r>
      <w:r w:rsidR="00EC76F2" w:rsidRPr="001F0D56">
        <w:rPr>
          <w:rFonts w:ascii="Times New Roman" w:hAnsi="Times New Roman"/>
          <w:sz w:val="28"/>
          <w:szCs w:val="28"/>
        </w:rPr>
        <w:t xml:space="preserve"> Đẩy mạnh công tác tuyên truyền tới các bậc cha mẹ và cộng đồng về kế hoạch thực hiện chuyên đề giáo dục lấy trẻ làm trung tâm để có sự phối hợp, hợp tác trong quá trình triển khai thực hiện.</w:t>
      </w:r>
    </w:p>
    <w:p w:rsidR="00EC76F2" w:rsidRPr="001F0D56" w:rsidRDefault="002B0DE7" w:rsidP="001F0D56">
      <w:pPr>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w:t>
      </w:r>
      <w:r w:rsidR="00EC76F2" w:rsidRPr="001F0D56">
        <w:rPr>
          <w:rFonts w:ascii="Times New Roman" w:hAnsi="Times New Roman"/>
          <w:sz w:val="28"/>
          <w:szCs w:val="28"/>
        </w:rPr>
        <w:t xml:space="preserve"> Cử giáo viên tham gia đầy đủ các buổi tập huấn về các nội dung xây dựng trường mầm non lấy trẻ làm trung tâm do phòng Giáo dục tổ chức; triển khai tập huấn cho 100% cán bộ quản lý và giáo viên trong đơn vị về chuyên đề: Mục đích, yêu cầu, nộ</w:t>
      </w:r>
      <w:r w:rsidR="00573497" w:rsidRPr="001F0D56">
        <w:rPr>
          <w:rFonts w:ascii="Times New Roman" w:hAnsi="Times New Roman"/>
          <w:sz w:val="28"/>
          <w:szCs w:val="28"/>
        </w:rPr>
        <w:t>i dung.</w:t>
      </w:r>
    </w:p>
    <w:p w:rsidR="00EC76F2" w:rsidRPr="001F0D56" w:rsidRDefault="002B0DE7" w:rsidP="001F0D56">
      <w:pPr>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w:t>
      </w:r>
      <w:r w:rsidR="00EC76F2" w:rsidRPr="001F0D56">
        <w:rPr>
          <w:rFonts w:ascii="Times New Roman" w:hAnsi="Times New Roman"/>
          <w:sz w:val="28"/>
          <w:szCs w:val="28"/>
        </w:rPr>
        <w:t xml:space="preserve"> Tham mưu với lãnh đạo phòng tổ chức tham quan, học tập kinh nghiệm của một số đơn vị điển hình cấp </w:t>
      </w:r>
      <w:r w:rsidR="00573497" w:rsidRPr="001F0D56">
        <w:rPr>
          <w:rFonts w:ascii="Times New Roman" w:hAnsi="Times New Roman"/>
          <w:sz w:val="28"/>
          <w:szCs w:val="28"/>
        </w:rPr>
        <w:t>huyện</w:t>
      </w:r>
      <w:r w:rsidR="00EC76F2" w:rsidRPr="001F0D56">
        <w:rPr>
          <w:rFonts w:ascii="Times New Roman" w:hAnsi="Times New Roman"/>
          <w:sz w:val="28"/>
          <w:szCs w:val="28"/>
        </w:rPr>
        <w:t>, cấp Thành phố.</w:t>
      </w:r>
    </w:p>
    <w:p w:rsidR="00EC76F2" w:rsidRPr="001F0D56" w:rsidRDefault="00D42F74" w:rsidP="001F0D56">
      <w:pPr>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w:t>
      </w:r>
      <w:r w:rsidR="00EC76F2" w:rsidRPr="001F0D56">
        <w:rPr>
          <w:rFonts w:ascii="Times New Roman" w:hAnsi="Times New Roman"/>
          <w:sz w:val="28"/>
          <w:szCs w:val="28"/>
        </w:rPr>
        <w:t xml:space="preserve"> Báo cáo, đánh giá quả triển khai chuyên đề trong năm học gửi về phòng GD&amp;ĐT vào cuối năm học.</w:t>
      </w:r>
    </w:p>
    <w:p w:rsidR="00EC76F2" w:rsidRPr="001F0D56" w:rsidRDefault="00027A86" w:rsidP="001F0D56">
      <w:pPr>
        <w:spacing w:before="120" w:after="0" w:line="288" w:lineRule="auto"/>
        <w:ind w:firstLine="567"/>
        <w:jc w:val="both"/>
        <w:rPr>
          <w:rFonts w:ascii="Times New Roman" w:hAnsi="Times New Roman"/>
          <w:b/>
          <w:sz w:val="28"/>
          <w:szCs w:val="28"/>
        </w:rPr>
      </w:pPr>
      <w:r w:rsidRPr="001F0D56">
        <w:rPr>
          <w:rFonts w:ascii="Times New Roman" w:hAnsi="Times New Roman"/>
          <w:b/>
          <w:bCs/>
          <w:sz w:val="28"/>
          <w:szCs w:val="28"/>
          <w:lang w:val="vi-VN"/>
        </w:rPr>
        <w:t xml:space="preserve">2. </w:t>
      </w:r>
      <w:r w:rsidR="00EC76F2" w:rsidRPr="001F0D56">
        <w:rPr>
          <w:rFonts w:ascii="Times New Roman" w:hAnsi="Times New Roman"/>
          <w:b/>
          <w:bCs/>
          <w:sz w:val="28"/>
          <w:szCs w:val="28"/>
        </w:rPr>
        <w:t>Đối với giáo viên</w:t>
      </w:r>
    </w:p>
    <w:p w:rsidR="00EC76F2" w:rsidRPr="001F0D56" w:rsidRDefault="00D42F74" w:rsidP="001F0D56">
      <w:pPr>
        <w:tabs>
          <w:tab w:val="num" w:pos="567"/>
        </w:tabs>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w:t>
      </w:r>
      <w:r w:rsidR="00EC76F2" w:rsidRPr="001F0D56">
        <w:rPr>
          <w:rFonts w:ascii="Times New Roman" w:hAnsi="Times New Roman"/>
          <w:sz w:val="28"/>
          <w:szCs w:val="28"/>
        </w:rPr>
        <w:t xml:space="preserve"> Tích cực nghiên cứu tài liệu.</w:t>
      </w:r>
    </w:p>
    <w:p w:rsidR="00EC76F2" w:rsidRPr="001F0D56" w:rsidRDefault="00D42F74" w:rsidP="001F0D56">
      <w:pPr>
        <w:tabs>
          <w:tab w:val="num" w:pos="567"/>
        </w:tabs>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 xml:space="preserve">- </w:t>
      </w:r>
      <w:r w:rsidR="00EC76F2" w:rsidRPr="001F0D56">
        <w:rPr>
          <w:rFonts w:ascii="Times New Roman" w:hAnsi="Times New Roman"/>
          <w:sz w:val="28"/>
          <w:szCs w:val="28"/>
        </w:rPr>
        <w:t>Dựa vào kế hoạch chuyên đề của nhà trường để lập kế hoạch chăm sóc giáo dục trẻ phù hợp với tình hình đặc điểm nhóm, lớp mình phụ trách, phù hợp với sự phát triển của trẻ theo Chương trình Giáo dục mầm non.</w:t>
      </w:r>
    </w:p>
    <w:p w:rsidR="00EC76F2" w:rsidRPr="001F0D56" w:rsidRDefault="00D42F74" w:rsidP="001F0D56">
      <w:pPr>
        <w:tabs>
          <w:tab w:val="num" w:pos="567"/>
        </w:tabs>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w:t>
      </w:r>
      <w:r w:rsidR="00EC76F2" w:rsidRPr="001F0D56">
        <w:rPr>
          <w:rFonts w:ascii="Times New Roman" w:hAnsi="Times New Roman"/>
          <w:sz w:val="28"/>
          <w:szCs w:val="28"/>
        </w:rPr>
        <w:t xml:space="preserve"> Xây dựng tốt môi trường trong ngoài lớp học phù hợp với chuyên đề đảm bảo đầy đủ  các loại đồ dùng đồ chơi, vật liệu chơi, các góc chơi phù hợp với từng chủ đề, nhằm đáp ứng nhu cầu hứng thú chơi của trẻ. Trong tổ chức hướng dẫn trẻ chơi, phải thể hiện sự tôn trọng trẻ, tạo cơ hội cho mọi trẻ được học tập và thành công, học qua chơi…</w:t>
      </w:r>
    </w:p>
    <w:p w:rsidR="00EC76F2" w:rsidRPr="001F0D56" w:rsidRDefault="00D42F74" w:rsidP="001F0D56">
      <w:pPr>
        <w:tabs>
          <w:tab w:val="num" w:pos="567"/>
        </w:tabs>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w:t>
      </w:r>
      <w:r w:rsidR="00EC76F2" w:rsidRPr="001F0D56">
        <w:rPr>
          <w:rFonts w:ascii="Times New Roman" w:hAnsi="Times New Roman"/>
          <w:sz w:val="28"/>
          <w:szCs w:val="28"/>
        </w:rPr>
        <w:t> Bồi dưỡng kiến thức, phương pháp, hình thức tổ chức hoạt động ở lớp đáp ứng mục tiêu chuyên đề.</w:t>
      </w:r>
    </w:p>
    <w:p w:rsidR="00EC76F2" w:rsidRPr="001F0D56" w:rsidRDefault="00D42F74" w:rsidP="001F0D56">
      <w:pPr>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lastRenderedPageBreak/>
        <w:t>-</w:t>
      </w:r>
      <w:r w:rsidR="00EC76F2" w:rsidRPr="001F0D56">
        <w:rPr>
          <w:rFonts w:ascii="Times New Roman" w:hAnsi="Times New Roman"/>
          <w:sz w:val="28"/>
          <w:szCs w:val="28"/>
        </w:rPr>
        <w:t xml:space="preserve"> Đưa mục tiêu lấy trẻ làm trung tâm thể hiện qua các hoạt động hàng ngày như: giờ đón trẻ, thể dục sáng, hoạt động học có chủ định, hoạt động góc, hoạt động ngoài trời…</w:t>
      </w:r>
    </w:p>
    <w:p w:rsidR="00EC76F2" w:rsidRPr="001F0D56" w:rsidRDefault="00D42F74" w:rsidP="001F0D56">
      <w:pPr>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w:t>
      </w:r>
      <w:r w:rsidR="00EC76F2" w:rsidRPr="001F0D56">
        <w:rPr>
          <w:rFonts w:ascii="Times New Roman" w:hAnsi="Times New Roman"/>
          <w:sz w:val="28"/>
          <w:szCs w:val="28"/>
        </w:rPr>
        <w:t xml:space="preserve"> Giáo viên căn cứ vào mục tiêu cần đạt và khả năng của trẻ để xác định phương pháp hoạt động phù hợp cho cả lớp và phù hợp cho từng cá nhân trẻ, đảm bảo tính phù hợp, hài hoà theo từng độ tuổi, chủ động sắp xếp trình tự hoạt động theo chủ đích của mình và mức độ cảm nhận, hứng thú của trẻ.</w:t>
      </w:r>
    </w:p>
    <w:p w:rsidR="00EC76F2" w:rsidRPr="001F0D56" w:rsidRDefault="00D42F74" w:rsidP="001F0D56">
      <w:pPr>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w:t>
      </w:r>
      <w:r w:rsidR="008D414F" w:rsidRPr="001F0D56">
        <w:rPr>
          <w:rFonts w:ascii="Times New Roman" w:hAnsi="Times New Roman"/>
          <w:sz w:val="28"/>
          <w:szCs w:val="28"/>
          <w:lang w:val="vi-VN"/>
        </w:rPr>
        <w:t xml:space="preserve"> </w:t>
      </w:r>
      <w:r w:rsidR="00EC76F2" w:rsidRPr="001F0D56">
        <w:rPr>
          <w:rFonts w:ascii="Times New Roman" w:hAnsi="Times New Roman"/>
          <w:sz w:val="28"/>
          <w:szCs w:val="28"/>
        </w:rPr>
        <w:t>Thực hiện đầy đủ các nội dung của bộ tiêu chí trong công tác chăm sóc giáo dục trẻ nhằm đạt kết quả cao.</w:t>
      </w:r>
    </w:p>
    <w:p w:rsidR="00EC76F2" w:rsidRPr="001F0D56" w:rsidRDefault="00D42F74" w:rsidP="001F0D56">
      <w:pPr>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 xml:space="preserve">- </w:t>
      </w:r>
      <w:r w:rsidR="00EC76F2" w:rsidRPr="001F0D56">
        <w:rPr>
          <w:rFonts w:ascii="Times New Roman" w:hAnsi="Times New Roman"/>
          <w:sz w:val="28"/>
          <w:szCs w:val="28"/>
        </w:rPr>
        <w:t>Sau khi đã thực hiện, cần căn cứ xem xét kết quả đạt được khi thực hiện bộ tiêu chí.</w:t>
      </w:r>
    </w:p>
    <w:p w:rsidR="00EC76F2" w:rsidRPr="001F0D56" w:rsidRDefault="00D42F74" w:rsidP="001F0D56">
      <w:pPr>
        <w:spacing w:before="120" w:after="0" w:line="288" w:lineRule="auto"/>
        <w:ind w:firstLine="567"/>
        <w:jc w:val="both"/>
        <w:rPr>
          <w:rFonts w:ascii="Times New Roman" w:hAnsi="Times New Roman"/>
          <w:sz w:val="28"/>
          <w:szCs w:val="28"/>
        </w:rPr>
      </w:pPr>
      <w:r w:rsidRPr="001F0D56">
        <w:rPr>
          <w:rFonts w:ascii="Times New Roman" w:hAnsi="Times New Roman"/>
          <w:sz w:val="28"/>
          <w:szCs w:val="28"/>
        </w:rPr>
        <w:t>-</w:t>
      </w:r>
      <w:r w:rsidR="00EC76F2" w:rsidRPr="001F0D56">
        <w:rPr>
          <w:rFonts w:ascii="Times New Roman" w:hAnsi="Times New Roman"/>
          <w:sz w:val="28"/>
          <w:szCs w:val="28"/>
        </w:rPr>
        <w:t xml:space="preserve"> Rút kinh nghiệm và chia sẻ với đồng nghiệp những thuận lợi, khó khăn, tìm tòi sáng tạo thêm những điểm mới trong công tác chăm sóc giáo dục trẻ đặc biệt là áp dụng quan điểm giáo dục lấy trẻ làm trung tâm để cùng nhau tiến bộ.</w:t>
      </w:r>
    </w:p>
    <w:p w:rsidR="00437234" w:rsidRPr="001F0D56" w:rsidRDefault="00EC76F2" w:rsidP="005E02CD">
      <w:pPr>
        <w:spacing w:before="120" w:after="0" w:line="288" w:lineRule="auto"/>
        <w:ind w:firstLine="567"/>
        <w:jc w:val="both"/>
        <w:rPr>
          <w:rFonts w:ascii="Times New Roman" w:hAnsi="Times New Roman"/>
          <w:b/>
          <w:sz w:val="28"/>
          <w:szCs w:val="28"/>
        </w:rPr>
      </w:pPr>
      <w:r w:rsidRPr="001F0D56">
        <w:rPr>
          <w:rFonts w:ascii="Times New Roman" w:hAnsi="Times New Roman"/>
          <w:b/>
          <w:sz w:val="28"/>
          <w:szCs w:val="28"/>
        </w:rPr>
        <w:t>VII. TỔ CHỨC THỰC HIỆN</w:t>
      </w:r>
    </w:p>
    <w:tbl>
      <w:tblPr>
        <w:tblStyle w:val="TableGrid"/>
        <w:tblW w:w="5110" w:type="pct"/>
        <w:tblLook w:val="04A0" w:firstRow="1" w:lastRow="0" w:firstColumn="1" w:lastColumn="0" w:noHBand="0" w:noVBand="1"/>
      </w:tblPr>
      <w:tblGrid>
        <w:gridCol w:w="1134"/>
        <w:gridCol w:w="2237"/>
        <w:gridCol w:w="2973"/>
        <w:gridCol w:w="1840"/>
        <w:gridCol w:w="1308"/>
      </w:tblGrid>
      <w:tr w:rsidR="005832B3" w:rsidTr="0063296C">
        <w:tc>
          <w:tcPr>
            <w:tcW w:w="597" w:type="pct"/>
            <w:vAlign w:val="center"/>
          </w:tcPr>
          <w:p w:rsidR="005832B3" w:rsidRPr="005E02CD" w:rsidRDefault="005832B3" w:rsidP="005E02CD">
            <w:pPr>
              <w:tabs>
                <w:tab w:val="left" w:pos="930"/>
              </w:tabs>
              <w:spacing w:after="0" w:line="288" w:lineRule="auto"/>
              <w:jc w:val="center"/>
              <w:rPr>
                <w:rFonts w:ascii="Times New Roman" w:hAnsi="Times New Roman"/>
                <w:b/>
                <w:sz w:val="28"/>
                <w:szCs w:val="28"/>
                <w:lang w:val="de-DE"/>
              </w:rPr>
            </w:pPr>
            <w:r w:rsidRPr="005E02CD">
              <w:rPr>
                <w:rFonts w:ascii="Times New Roman" w:hAnsi="Times New Roman"/>
                <w:b/>
                <w:sz w:val="28"/>
                <w:szCs w:val="28"/>
                <w:lang w:val="de-DE"/>
              </w:rPr>
              <w:t>Tháng</w:t>
            </w:r>
          </w:p>
        </w:tc>
        <w:tc>
          <w:tcPr>
            <w:tcW w:w="1179" w:type="pct"/>
            <w:vAlign w:val="center"/>
          </w:tcPr>
          <w:p w:rsidR="005832B3" w:rsidRPr="005E02CD" w:rsidRDefault="005832B3" w:rsidP="005E02CD">
            <w:pPr>
              <w:tabs>
                <w:tab w:val="left" w:pos="930"/>
              </w:tabs>
              <w:spacing w:after="0" w:line="288" w:lineRule="auto"/>
              <w:jc w:val="center"/>
              <w:rPr>
                <w:rFonts w:ascii="Times New Roman" w:hAnsi="Times New Roman"/>
                <w:b/>
                <w:sz w:val="28"/>
                <w:szCs w:val="28"/>
                <w:lang w:val="de-DE"/>
              </w:rPr>
            </w:pPr>
            <w:r w:rsidRPr="005E02CD">
              <w:rPr>
                <w:rFonts w:ascii="Times New Roman" w:hAnsi="Times New Roman"/>
                <w:b/>
                <w:sz w:val="28"/>
                <w:szCs w:val="28"/>
                <w:lang w:val="de-DE"/>
              </w:rPr>
              <w:t>Nội dung        công việc</w:t>
            </w:r>
          </w:p>
        </w:tc>
        <w:tc>
          <w:tcPr>
            <w:tcW w:w="1566" w:type="pct"/>
            <w:vAlign w:val="center"/>
          </w:tcPr>
          <w:p w:rsidR="005832B3" w:rsidRPr="005E02CD" w:rsidRDefault="005832B3" w:rsidP="005E02CD">
            <w:pPr>
              <w:tabs>
                <w:tab w:val="left" w:pos="930"/>
              </w:tabs>
              <w:spacing w:after="0" w:line="288" w:lineRule="auto"/>
              <w:jc w:val="center"/>
              <w:rPr>
                <w:rFonts w:ascii="Times New Roman" w:hAnsi="Times New Roman"/>
                <w:b/>
                <w:sz w:val="28"/>
                <w:szCs w:val="28"/>
                <w:lang w:val="de-DE"/>
              </w:rPr>
            </w:pPr>
            <w:r w:rsidRPr="005E02CD">
              <w:rPr>
                <w:rFonts w:ascii="Times New Roman" w:hAnsi="Times New Roman"/>
                <w:b/>
                <w:sz w:val="28"/>
                <w:szCs w:val="28"/>
                <w:lang w:val="de-DE"/>
              </w:rPr>
              <w:t>Biện pháp thực hiện</w:t>
            </w:r>
          </w:p>
        </w:tc>
        <w:tc>
          <w:tcPr>
            <w:tcW w:w="969" w:type="pct"/>
            <w:vAlign w:val="center"/>
          </w:tcPr>
          <w:p w:rsidR="005832B3" w:rsidRPr="005E02CD" w:rsidRDefault="005832B3" w:rsidP="005E02CD">
            <w:pPr>
              <w:tabs>
                <w:tab w:val="left" w:pos="930"/>
              </w:tabs>
              <w:spacing w:after="0" w:line="288" w:lineRule="auto"/>
              <w:jc w:val="center"/>
              <w:rPr>
                <w:rFonts w:ascii="Times New Roman" w:hAnsi="Times New Roman"/>
                <w:b/>
                <w:sz w:val="28"/>
                <w:szCs w:val="28"/>
                <w:lang w:val="de-DE"/>
              </w:rPr>
            </w:pPr>
            <w:r w:rsidRPr="005E02CD">
              <w:rPr>
                <w:rFonts w:ascii="Times New Roman" w:hAnsi="Times New Roman"/>
                <w:b/>
                <w:sz w:val="28"/>
                <w:szCs w:val="28"/>
                <w:lang w:val="de-DE"/>
              </w:rPr>
              <w:t>Người thực hiện</w:t>
            </w:r>
          </w:p>
        </w:tc>
        <w:tc>
          <w:tcPr>
            <w:tcW w:w="689" w:type="pct"/>
            <w:vAlign w:val="center"/>
          </w:tcPr>
          <w:p w:rsidR="005832B3" w:rsidRPr="00A64B64" w:rsidRDefault="005832B3" w:rsidP="00A64B64">
            <w:pPr>
              <w:tabs>
                <w:tab w:val="left" w:pos="930"/>
              </w:tabs>
              <w:spacing w:after="0" w:line="288" w:lineRule="auto"/>
              <w:ind w:right="-108"/>
              <w:jc w:val="center"/>
              <w:rPr>
                <w:rFonts w:ascii="Times New Roman" w:hAnsi="Times New Roman"/>
                <w:b/>
                <w:sz w:val="28"/>
                <w:szCs w:val="28"/>
                <w:lang w:val="de-DE"/>
              </w:rPr>
            </w:pPr>
            <w:r w:rsidRPr="00A64B64">
              <w:rPr>
                <w:rFonts w:ascii="Times New Roman" w:hAnsi="Times New Roman"/>
                <w:b/>
                <w:sz w:val="28"/>
                <w:szCs w:val="28"/>
                <w:lang w:val="de-DE"/>
              </w:rPr>
              <w:t>Thời gian</w:t>
            </w:r>
          </w:p>
        </w:tc>
      </w:tr>
      <w:tr w:rsidR="005832B3" w:rsidRPr="005832B3" w:rsidTr="0063296C">
        <w:tc>
          <w:tcPr>
            <w:tcW w:w="597" w:type="pct"/>
            <w:vMerge w:val="restart"/>
            <w:vAlign w:val="center"/>
          </w:tcPr>
          <w:p w:rsidR="005832B3" w:rsidRPr="005E02CD" w:rsidRDefault="005832B3" w:rsidP="005E02CD">
            <w:pPr>
              <w:tabs>
                <w:tab w:val="left" w:pos="930"/>
              </w:tabs>
              <w:spacing w:after="0" w:line="288" w:lineRule="auto"/>
              <w:jc w:val="center"/>
              <w:rPr>
                <w:rFonts w:ascii="Times New Roman" w:hAnsi="Times New Roman"/>
                <w:b/>
                <w:i/>
                <w:sz w:val="28"/>
                <w:szCs w:val="28"/>
                <w:lang w:val="de-DE"/>
              </w:rPr>
            </w:pPr>
          </w:p>
          <w:p w:rsidR="005832B3" w:rsidRPr="005E02CD" w:rsidRDefault="005832B3" w:rsidP="005E02CD">
            <w:pPr>
              <w:tabs>
                <w:tab w:val="left" w:pos="930"/>
              </w:tabs>
              <w:spacing w:after="0" w:line="288" w:lineRule="auto"/>
              <w:jc w:val="center"/>
              <w:rPr>
                <w:rFonts w:ascii="Times New Roman" w:hAnsi="Times New Roman"/>
                <w:b/>
                <w:i/>
                <w:sz w:val="28"/>
                <w:szCs w:val="28"/>
                <w:lang w:val="de-DE"/>
              </w:rPr>
            </w:pPr>
          </w:p>
          <w:p w:rsidR="005832B3" w:rsidRPr="005E02CD" w:rsidRDefault="005832B3" w:rsidP="005E02CD">
            <w:pPr>
              <w:tabs>
                <w:tab w:val="left" w:pos="930"/>
              </w:tabs>
              <w:spacing w:after="0" w:line="288" w:lineRule="auto"/>
              <w:jc w:val="center"/>
              <w:rPr>
                <w:rFonts w:ascii="Times New Roman" w:hAnsi="Times New Roman"/>
                <w:b/>
                <w:i/>
                <w:sz w:val="28"/>
                <w:szCs w:val="28"/>
                <w:lang w:val="de-DE"/>
              </w:rPr>
            </w:pPr>
          </w:p>
          <w:p w:rsidR="005832B3" w:rsidRPr="005E02CD" w:rsidRDefault="008E5D17" w:rsidP="005E02CD">
            <w:pPr>
              <w:tabs>
                <w:tab w:val="left" w:pos="930"/>
              </w:tabs>
              <w:spacing w:after="0" w:line="288" w:lineRule="auto"/>
              <w:jc w:val="center"/>
              <w:rPr>
                <w:rFonts w:ascii="Times New Roman" w:hAnsi="Times New Roman"/>
                <w:b/>
                <w:i/>
                <w:sz w:val="28"/>
                <w:szCs w:val="28"/>
                <w:lang w:val="de-DE"/>
              </w:rPr>
            </w:pPr>
            <w:r w:rsidRPr="005E02CD">
              <w:rPr>
                <w:rFonts w:ascii="Times New Roman" w:hAnsi="Times New Roman"/>
                <w:b/>
                <w:i/>
                <w:sz w:val="28"/>
                <w:szCs w:val="28"/>
                <w:lang w:val="de-DE"/>
              </w:rPr>
              <w:t xml:space="preserve">Tháng </w:t>
            </w:r>
            <w:r w:rsidR="00432EFE" w:rsidRPr="005E02CD">
              <w:rPr>
                <w:rFonts w:ascii="Times New Roman" w:hAnsi="Times New Roman"/>
                <w:b/>
                <w:i/>
                <w:sz w:val="28"/>
                <w:szCs w:val="28"/>
                <w:lang w:val="de-DE"/>
              </w:rPr>
              <w:t>9/2023</w:t>
            </w:r>
          </w:p>
        </w:tc>
        <w:tc>
          <w:tcPr>
            <w:tcW w:w="1179" w:type="pct"/>
          </w:tcPr>
          <w:p w:rsidR="005832B3" w:rsidRPr="005E02CD" w:rsidRDefault="005832B3" w:rsidP="005E02CD">
            <w:pPr>
              <w:tabs>
                <w:tab w:val="left" w:pos="930"/>
              </w:tabs>
              <w:spacing w:after="0" w:line="288" w:lineRule="auto"/>
              <w:jc w:val="both"/>
              <w:rPr>
                <w:rFonts w:ascii="Times New Roman" w:hAnsi="Times New Roman"/>
                <w:color w:val="C00000"/>
                <w:sz w:val="28"/>
                <w:szCs w:val="28"/>
                <w:lang w:val="de-DE"/>
              </w:rPr>
            </w:pPr>
            <w:r w:rsidRPr="005E02CD">
              <w:rPr>
                <w:rFonts w:ascii="Times New Roman" w:hAnsi="Times New Roman"/>
                <w:sz w:val="28"/>
                <w:szCs w:val="28"/>
                <w:lang w:val="de-DE"/>
              </w:rPr>
              <w:t xml:space="preserve">- Xây dựng góc </w:t>
            </w:r>
            <w:r w:rsidR="006D56C3" w:rsidRPr="005E02CD">
              <w:rPr>
                <w:rFonts w:ascii="Times New Roman" w:hAnsi="Times New Roman"/>
                <w:sz w:val="28"/>
                <w:szCs w:val="28"/>
                <w:lang w:val="de-DE"/>
              </w:rPr>
              <w:t>sáng tạo trong và ngoài lớp</w:t>
            </w:r>
            <w:r w:rsidR="006D56C3" w:rsidRPr="005E02CD">
              <w:rPr>
                <w:rFonts w:ascii="Times New Roman" w:hAnsi="Times New Roman"/>
                <w:color w:val="C00000"/>
                <w:sz w:val="28"/>
                <w:szCs w:val="28"/>
                <w:lang w:val="de-DE"/>
              </w:rPr>
              <w:t>.</w:t>
            </w:r>
          </w:p>
        </w:tc>
        <w:tc>
          <w:tcPr>
            <w:tcW w:w="1566" w:type="pct"/>
          </w:tcPr>
          <w:p w:rsidR="005832B3" w:rsidRPr="005E02CD" w:rsidRDefault="005832B3"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 xml:space="preserve">- Lên </w:t>
            </w:r>
            <w:r w:rsidR="00943EF1" w:rsidRPr="005E02CD">
              <w:rPr>
                <w:rFonts w:ascii="Times New Roman" w:hAnsi="Times New Roman"/>
                <w:sz w:val="28"/>
                <w:szCs w:val="28"/>
                <w:lang w:val="de-DE"/>
              </w:rPr>
              <w:t xml:space="preserve">kế hoạch, </w:t>
            </w:r>
            <w:r w:rsidRPr="005E02CD">
              <w:rPr>
                <w:rFonts w:ascii="Times New Roman" w:hAnsi="Times New Roman"/>
                <w:sz w:val="28"/>
                <w:szCs w:val="28"/>
                <w:lang w:val="de-DE"/>
              </w:rPr>
              <w:t>nộ</w:t>
            </w:r>
            <w:r w:rsidR="00943EF1" w:rsidRPr="005E02CD">
              <w:rPr>
                <w:rFonts w:ascii="Times New Roman" w:hAnsi="Times New Roman"/>
                <w:sz w:val="28"/>
                <w:szCs w:val="28"/>
                <w:lang w:val="de-DE"/>
              </w:rPr>
              <w:t>i dung xây dựng góc sáng tạo</w:t>
            </w:r>
            <w:r w:rsidRPr="005E02CD">
              <w:rPr>
                <w:rFonts w:ascii="Times New Roman" w:hAnsi="Times New Roman"/>
                <w:sz w:val="28"/>
                <w:szCs w:val="28"/>
                <w:lang w:val="de-DE"/>
              </w:rPr>
              <w:t>, đề xuất nguyên vật liệu sáng tạo</w:t>
            </w:r>
            <w:r w:rsidR="00943EF1" w:rsidRPr="005E02CD">
              <w:rPr>
                <w:rFonts w:ascii="Times New Roman" w:hAnsi="Times New Roman"/>
                <w:sz w:val="28"/>
                <w:szCs w:val="28"/>
                <w:lang w:val="de-DE"/>
              </w:rPr>
              <w:t>.</w:t>
            </w:r>
          </w:p>
          <w:p w:rsidR="005832B3" w:rsidRPr="005E02CD" w:rsidRDefault="005832B3"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 Phân công các khối phụ</w:t>
            </w:r>
            <w:r w:rsidR="00FA13D2" w:rsidRPr="005E02CD">
              <w:rPr>
                <w:rFonts w:ascii="Times New Roman" w:hAnsi="Times New Roman"/>
                <w:sz w:val="28"/>
                <w:szCs w:val="28"/>
                <w:lang w:val="de-DE"/>
              </w:rPr>
              <w:t xml:space="preserve"> trách xây dựng góc sáng tạo, </w:t>
            </w:r>
            <w:r w:rsidRPr="005E02CD">
              <w:rPr>
                <w:rFonts w:ascii="Times New Roman" w:hAnsi="Times New Roman"/>
                <w:sz w:val="28"/>
                <w:szCs w:val="28"/>
                <w:lang w:val="de-DE"/>
              </w:rPr>
              <w:t>hướng dẫn GV thực hiện</w:t>
            </w:r>
            <w:r w:rsidR="005D1EF4" w:rsidRPr="005E02CD">
              <w:rPr>
                <w:rFonts w:ascii="Times New Roman" w:hAnsi="Times New Roman"/>
                <w:sz w:val="28"/>
                <w:szCs w:val="28"/>
                <w:lang w:val="de-DE"/>
              </w:rPr>
              <w:t>.</w:t>
            </w:r>
          </w:p>
        </w:tc>
        <w:tc>
          <w:tcPr>
            <w:tcW w:w="969" w:type="pct"/>
          </w:tcPr>
          <w:p w:rsidR="005832B3" w:rsidRPr="005E02CD" w:rsidRDefault="00EC0C59"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 TCM</w:t>
            </w:r>
          </w:p>
        </w:tc>
        <w:tc>
          <w:tcPr>
            <w:tcW w:w="689" w:type="pct"/>
          </w:tcPr>
          <w:p w:rsidR="005832B3" w:rsidRPr="00A64B64" w:rsidRDefault="005832B3"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Tuần 1</w:t>
            </w:r>
            <w:r w:rsidR="00155789" w:rsidRPr="00A64B64">
              <w:rPr>
                <w:rFonts w:ascii="Times New Roman" w:hAnsi="Times New Roman"/>
                <w:sz w:val="28"/>
                <w:szCs w:val="28"/>
                <w:lang w:val="de-DE"/>
              </w:rPr>
              <w:t>,2</w:t>
            </w:r>
          </w:p>
        </w:tc>
      </w:tr>
      <w:tr w:rsidR="005832B3" w:rsidRPr="005832B3" w:rsidTr="0063296C">
        <w:tc>
          <w:tcPr>
            <w:tcW w:w="597" w:type="pct"/>
            <w:vMerge/>
            <w:vAlign w:val="center"/>
          </w:tcPr>
          <w:p w:rsidR="005832B3" w:rsidRPr="005E02CD" w:rsidRDefault="005832B3" w:rsidP="005E02CD">
            <w:pPr>
              <w:tabs>
                <w:tab w:val="left" w:pos="930"/>
              </w:tabs>
              <w:spacing w:after="0" w:line="288" w:lineRule="auto"/>
              <w:jc w:val="center"/>
              <w:rPr>
                <w:rFonts w:ascii="Times New Roman" w:hAnsi="Times New Roman"/>
                <w:b/>
                <w:i/>
                <w:sz w:val="28"/>
                <w:szCs w:val="28"/>
                <w:lang w:val="de-DE"/>
              </w:rPr>
            </w:pPr>
          </w:p>
        </w:tc>
        <w:tc>
          <w:tcPr>
            <w:tcW w:w="1179" w:type="pct"/>
          </w:tcPr>
          <w:p w:rsidR="005832B3" w:rsidRPr="005E02CD" w:rsidRDefault="005832B3"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Phân công các lớp điểm về GD lấy trẻ làm TT</w:t>
            </w:r>
            <w:r w:rsidR="003A42A0" w:rsidRPr="005E02CD">
              <w:rPr>
                <w:rFonts w:ascii="Times New Roman" w:hAnsi="Times New Roman"/>
                <w:sz w:val="28"/>
                <w:szCs w:val="28"/>
                <w:lang w:val="vi-VN"/>
              </w:rPr>
              <w:t>.</w:t>
            </w:r>
          </w:p>
        </w:tc>
        <w:tc>
          <w:tcPr>
            <w:tcW w:w="1566" w:type="pct"/>
          </w:tcPr>
          <w:p w:rsidR="005832B3" w:rsidRPr="005E02CD" w:rsidRDefault="005832B3"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Chọn các lớp có GV chắc về chuyên môn nghiệp vụ và hiểu rõ quan điểm GD lấy trẻ làm trung tâm</w:t>
            </w:r>
            <w:r w:rsidR="003A42A0" w:rsidRPr="005E02CD">
              <w:rPr>
                <w:rFonts w:ascii="Times New Roman" w:hAnsi="Times New Roman"/>
                <w:sz w:val="28"/>
                <w:szCs w:val="28"/>
                <w:lang w:val="vi-VN"/>
              </w:rPr>
              <w:t>.</w:t>
            </w:r>
          </w:p>
        </w:tc>
        <w:tc>
          <w:tcPr>
            <w:tcW w:w="969" w:type="pct"/>
          </w:tcPr>
          <w:p w:rsidR="005832B3" w:rsidRPr="005E02CD" w:rsidRDefault="00EC0C59"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Lớ</w:t>
            </w:r>
            <w:r w:rsidR="00474248" w:rsidRPr="005E02CD">
              <w:rPr>
                <w:rFonts w:ascii="Times New Roman" w:hAnsi="Times New Roman"/>
                <w:sz w:val="28"/>
                <w:szCs w:val="28"/>
                <w:lang w:val="de-DE"/>
              </w:rPr>
              <w:t>pA1,A2, A3, B2, C3</w:t>
            </w:r>
          </w:p>
        </w:tc>
        <w:tc>
          <w:tcPr>
            <w:tcW w:w="689" w:type="pct"/>
          </w:tcPr>
          <w:p w:rsidR="005832B3" w:rsidRPr="00A64B64" w:rsidRDefault="00EC0C59"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TH cả năm</w:t>
            </w:r>
          </w:p>
        </w:tc>
      </w:tr>
      <w:tr w:rsidR="005832B3" w:rsidRPr="005832B3" w:rsidTr="0063296C">
        <w:tc>
          <w:tcPr>
            <w:tcW w:w="597" w:type="pct"/>
            <w:vMerge w:val="restart"/>
            <w:vAlign w:val="center"/>
          </w:tcPr>
          <w:p w:rsidR="005832B3" w:rsidRPr="005E02CD" w:rsidRDefault="00FA4D05" w:rsidP="005E02CD">
            <w:pPr>
              <w:tabs>
                <w:tab w:val="left" w:pos="930"/>
              </w:tabs>
              <w:spacing w:after="0" w:line="288" w:lineRule="auto"/>
              <w:jc w:val="center"/>
              <w:rPr>
                <w:rFonts w:ascii="Times New Roman" w:hAnsi="Times New Roman"/>
                <w:b/>
                <w:i/>
                <w:sz w:val="28"/>
                <w:szCs w:val="28"/>
                <w:lang w:val="de-DE"/>
              </w:rPr>
            </w:pPr>
            <w:r w:rsidRPr="005E02CD">
              <w:rPr>
                <w:rFonts w:ascii="Times New Roman" w:hAnsi="Times New Roman"/>
                <w:b/>
                <w:i/>
                <w:sz w:val="28"/>
                <w:szCs w:val="28"/>
                <w:lang w:val="de-DE"/>
              </w:rPr>
              <w:t>Tháng</w:t>
            </w:r>
            <w:r w:rsidR="00432EFE" w:rsidRPr="005E02CD">
              <w:rPr>
                <w:rFonts w:ascii="Times New Roman" w:hAnsi="Times New Roman"/>
                <w:b/>
                <w:i/>
                <w:sz w:val="28"/>
                <w:szCs w:val="28"/>
                <w:lang w:val="de-DE"/>
              </w:rPr>
              <w:t xml:space="preserve"> 10/2023</w:t>
            </w:r>
          </w:p>
        </w:tc>
        <w:tc>
          <w:tcPr>
            <w:tcW w:w="1179" w:type="pct"/>
          </w:tcPr>
          <w:p w:rsidR="005832B3" w:rsidRPr="005E02CD" w:rsidRDefault="005832B3"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xml:space="preserve">- Tổ chức kiến tập chuyên đề </w:t>
            </w:r>
            <w:r w:rsidR="00815422" w:rsidRPr="005E02CD">
              <w:rPr>
                <w:rFonts w:ascii="Times New Roman" w:hAnsi="Times New Roman"/>
                <w:sz w:val="28"/>
                <w:szCs w:val="28"/>
                <w:lang w:val="de-DE"/>
              </w:rPr>
              <w:t>PTTM, PTNT</w:t>
            </w:r>
            <w:r w:rsidR="00FA4D05" w:rsidRPr="005E02CD">
              <w:rPr>
                <w:rFonts w:ascii="Times New Roman" w:hAnsi="Times New Roman"/>
                <w:sz w:val="28"/>
                <w:szCs w:val="28"/>
                <w:lang w:val="de-DE"/>
              </w:rPr>
              <w:t>, PTNN</w:t>
            </w:r>
            <w:r w:rsidR="003A42A0" w:rsidRPr="005E02CD">
              <w:rPr>
                <w:rFonts w:ascii="Times New Roman" w:hAnsi="Times New Roman"/>
                <w:sz w:val="28"/>
                <w:szCs w:val="28"/>
                <w:lang w:val="vi-VN"/>
              </w:rPr>
              <w:t>.</w:t>
            </w:r>
          </w:p>
        </w:tc>
        <w:tc>
          <w:tcPr>
            <w:tcW w:w="1566" w:type="pct"/>
          </w:tcPr>
          <w:p w:rsidR="005832B3" w:rsidRPr="005E02CD" w:rsidRDefault="005832B3"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 xml:space="preserve">- Xây dựng nội dung kiến tập, chú trọng nội dung và hình thức tổ chức theo quan điểm GD lấy trẻ làm trung </w:t>
            </w:r>
            <w:r w:rsidRPr="005E02CD">
              <w:rPr>
                <w:rFonts w:ascii="Times New Roman" w:hAnsi="Times New Roman"/>
                <w:sz w:val="28"/>
                <w:szCs w:val="28"/>
                <w:lang w:val="de-DE"/>
              </w:rPr>
              <w:lastRenderedPageBreak/>
              <w:t>tâm.</w:t>
            </w:r>
          </w:p>
        </w:tc>
        <w:tc>
          <w:tcPr>
            <w:tcW w:w="969" w:type="pct"/>
          </w:tcPr>
          <w:p w:rsidR="005832B3" w:rsidRPr="005E02CD" w:rsidRDefault="00815422"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lastRenderedPageBreak/>
              <w:t>BGH, GV các lớp được phân công</w:t>
            </w:r>
          </w:p>
        </w:tc>
        <w:tc>
          <w:tcPr>
            <w:tcW w:w="689" w:type="pct"/>
          </w:tcPr>
          <w:p w:rsidR="005832B3" w:rsidRPr="00A64B64" w:rsidRDefault="005832B3"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Tuầ</w:t>
            </w:r>
            <w:r w:rsidR="00815422" w:rsidRPr="00A64B64">
              <w:rPr>
                <w:rFonts w:ascii="Times New Roman" w:hAnsi="Times New Roman"/>
                <w:sz w:val="28"/>
                <w:szCs w:val="28"/>
                <w:lang w:val="de-DE"/>
              </w:rPr>
              <w:t>n 2,4</w:t>
            </w:r>
          </w:p>
        </w:tc>
      </w:tr>
      <w:tr w:rsidR="005832B3" w:rsidRPr="00FA4D05" w:rsidTr="0063296C">
        <w:tc>
          <w:tcPr>
            <w:tcW w:w="597" w:type="pct"/>
            <w:vMerge/>
            <w:vAlign w:val="center"/>
          </w:tcPr>
          <w:p w:rsidR="005832B3" w:rsidRPr="005E02CD" w:rsidRDefault="005832B3" w:rsidP="005E02CD">
            <w:pPr>
              <w:tabs>
                <w:tab w:val="left" w:pos="930"/>
              </w:tabs>
              <w:spacing w:after="0" w:line="288" w:lineRule="auto"/>
              <w:jc w:val="center"/>
              <w:rPr>
                <w:rFonts w:ascii="Times New Roman" w:hAnsi="Times New Roman"/>
                <w:b/>
                <w:i/>
                <w:sz w:val="28"/>
                <w:szCs w:val="28"/>
                <w:lang w:val="de-DE"/>
              </w:rPr>
            </w:pPr>
          </w:p>
        </w:tc>
        <w:tc>
          <w:tcPr>
            <w:tcW w:w="1179" w:type="pct"/>
          </w:tcPr>
          <w:p w:rsidR="005832B3" w:rsidRPr="005E02CD" w:rsidRDefault="005832B3" w:rsidP="005E02CD">
            <w:pPr>
              <w:tabs>
                <w:tab w:val="left" w:pos="930"/>
              </w:tabs>
              <w:spacing w:after="0" w:line="288" w:lineRule="auto"/>
              <w:rPr>
                <w:rFonts w:ascii="Times New Roman" w:hAnsi="Times New Roman"/>
                <w:color w:val="C00000"/>
                <w:sz w:val="28"/>
                <w:szCs w:val="28"/>
                <w:lang w:val="de-DE"/>
              </w:rPr>
            </w:pPr>
            <w:r w:rsidRPr="005E02CD">
              <w:rPr>
                <w:rFonts w:ascii="Times New Roman" w:hAnsi="Times New Roman"/>
                <w:color w:val="C00000"/>
                <w:sz w:val="28"/>
                <w:szCs w:val="28"/>
                <w:lang w:val="de-DE"/>
              </w:rPr>
              <w:t xml:space="preserve">- </w:t>
            </w:r>
            <w:r w:rsidR="00FA4D05" w:rsidRPr="005E02CD">
              <w:rPr>
                <w:rFonts w:ascii="Times New Roman" w:hAnsi="Times New Roman"/>
                <w:color w:val="C00000"/>
                <w:sz w:val="28"/>
                <w:szCs w:val="28"/>
                <w:lang w:val="de-DE"/>
              </w:rPr>
              <w:t xml:space="preserve">Thi đua </w:t>
            </w:r>
            <w:r w:rsidR="00815422" w:rsidRPr="005E02CD">
              <w:rPr>
                <w:rFonts w:ascii="Times New Roman" w:hAnsi="Times New Roman"/>
                <w:color w:val="C00000"/>
                <w:sz w:val="28"/>
                <w:szCs w:val="28"/>
                <w:lang w:val="de-DE"/>
              </w:rPr>
              <w:t>XDMTHT lấy trẻ làm TT</w:t>
            </w:r>
            <w:r w:rsidR="003A42A0" w:rsidRPr="005E02CD">
              <w:rPr>
                <w:rFonts w:ascii="Times New Roman" w:hAnsi="Times New Roman"/>
                <w:color w:val="C00000"/>
                <w:sz w:val="28"/>
                <w:szCs w:val="28"/>
                <w:lang w:val="vi-VN"/>
              </w:rPr>
              <w:t>.</w:t>
            </w:r>
            <w:r w:rsidRPr="005E02CD">
              <w:rPr>
                <w:rFonts w:ascii="Times New Roman" w:hAnsi="Times New Roman"/>
                <w:color w:val="C00000"/>
                <w:sz w:val="28"/>
                <w:szCs w:val="28"/>
                <w:lang w:val="de-DE"/>
              </w:rPr>
              <w:t xml:space="preserve"> </w:t>
            </w:r>
          </w:p>
        </w:tc>
        <w:tc>
          <w:tcPr>
            <w:tcW w:w="1566" w:type="pct"/>
          </w:tcPr>
          <w:p w:rsidR="005832B3" w:rsidRPr="005E02CD" w:rsidRDefault="005832B3"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w:t>
            </w:r>
            <w:r w:rsidR="00FA4D05" w:rsidRPr="005E02CD">
              <w:rPr>
                <w:rFonts w:ascii="Times New Roman" w:hAnsi="Times New Roman"/>
                <w:sz w:val="28"/>
                <w:szCs w:val="28"/>
                <w:lang w:val="de-DE"/>
              </w:rPr>
              <w:t xml:space="preserve"> Thông báo kế hoạch thi đua cho giáo viên.</w:t>
            </w:r>
            <w:r w:rsidRPr="005E02CD">
              <w:rPr>
                <w:rFonts w:ascii="Times New Roman" w:hAnsi="Times New Roman"/>
                <w:sz w:val="28"/>
                <w:szCs w:val="28"/>
                <w:lang w:val="de-DE"/>
              </w:rPr>
              <w:t xml:space="preserve"> </w:t>
            </w:r>
          </w:p>
        </w:tc>
        <w:tc>
          <w:tcPr>
            <w:tcW w:w="969" w:type="pct"/>
          </w:tcPr>
          <w:p w:rsidR="005832B3" w:rsidRPr="005E02CD" w:rsidRDefault="003C1EDF"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 TCM</w:t>
            </w:r>
          </w:p>
        </w:tc>
        <w:tc>
          <w:tcPr>
            <w:tcW w:w="689" w:type="pct"/>
          </w:tcPr>
          <w:p w:rsidR="005832B3" w:rsidRPr="00A64B64" w:rsidRDefault="005832B3"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Tuần 4</w:t>
            </w:r>
          </w:p>
        </w:tc>
      </w:tr>
      <w:tr w:rsidR="00815422" w:rsidRPr="005832B3" w:rsidTr="0063296C">
        <w:tc>
          <w:tcPr>
            <w:tcW w:w="597" w:type="pct"/>
            <w:vMerge w:val="restart"/>
            <w:vAlign w:val="center"/>
          </w:tcPr>
          <w:p w:rsidR="00815422" w:rsidRPr="005E02CD" w:rsidRDefault="00815422" w:rsidP="005E02CD">
            <w:pPr>
              <w:tabs>
                <w:tab w:val="left" w:pos="930"/>
              </w:tabs>
              <w:spacing w:after="0" w:line="288" w:lineRule="auto"/>
              <w:jc w:val="center"/>
              <w:rPr>
                <w:rFonts w:ascii="Times New Roman" w:hAnsi="Times New Roman"/>
                <w:b/>
                <w:i/>
                <w:sz w:val="28"/>
                <w:szCs w:val="28"/>
                <w:lang w:val="de-DE"/>
              </w:rPr>
            </w:pPr>
          </w:p>
          <w:p w:rsidR="00815422" w:rsidRPr="005E02CD" w:rsidRDefault="00815422" w:rsidP="005E02CD">
            <w:pPr>
              <w:tabs>
                <w:tab w:val="left" w:pos="930"/>
              </w:tabs>
              <w:spacing w:after="0" w:line="288" w:lineRule="auto"/>
              <w:jc w:val="center"/>
              <w:rPr>
                <w:rFonts w:ascii="Times New Roman" w:hAnsi="Times New Roman"/>
                <w:b/>
                <w:i/>
                <w:sz w:val="28"/>
                <w:szCs w:val="28"/>
                <w:lang w:val="de-DE"/>
              </w:rPr>
            </w:pPr>
          </w:p>
          <w:p w:rsidR="00815422" w:rsidRPr="005E02CD" w:rsidRDefault="00815422" w:rsidP="005E02CD">
            <w:pPr>
              <w:tabs>
                <w:tab w:val="left" w:pos="930"/>
              </w:tabs>
              <w:spacing w:after="0" w:line="288" w:lineRule="auto"/>
              <w:jc w:val="center"/>
              <w:rPr>
                <w:rFonts w:ascii="Times New Roman" w:hAnsi="Times New Roman"/>
                <w:b/>
                <w:i/>
                <w:sz w:val="28"/>
                <w:szCs w:val="28"/>
                <w:lang w:val="de-DE"/>
              </w:rPr>
            </w:pPr>
          </w:p>
          <w:p w:rsidR="00815422" w:rsidRPr="005E02CD" w:rsidRDefault="00432EFE" w:rsidP="005E02CD">
            <w:pPr>
              <w:tabs>
                <w:tab w:val="left" w:pos="930"/>
              </w:tabs>
              <w:spacing w:after="0" w:line="288" w:lineRule="auto"/>
              <w:jc w:val="center"/>
              <w:rPr>
                <w:rFonts w:ascii="Times New Roman" w:hAnsi="Times New Roman"/>
                <w:b/>
                <w:i/>
                <w:sz w:val="28"/>
                <w:szCs w:val="28"/>
                <w:lang w:val="de-DE"/>
              </w:rPr>
            </w:pPr>
            <w:r w:rsidRPr="005E02CD">
              <w:rPr>
                <w:rFonts w:ascii="Times New Roman" w:hAnsi="Times New Roman"/>
                <w:b/>
                <w:i/>
                <w:sz w:val="28"/>
                <w:szCs w:val="28"/>
                <w:lang w:val="de-DE"/>
              </w:rPr>
              <w:t>Tháng 11/2023</w:t>
            </w:r>
          </w:p>
        </w:tc>
        <w:tc>
          <w:tcPr>
            <w:tcW w:w="1179" w:type="pct"/>
          </w:tcPr>
          <w:p w:rsidR="00815422" w:rsidRPr="005E02CD" w:rsidRDefault="00815422"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Kiểm tra nghiệp vụ sư phạm đợt 1</w:t>
            </w:r>
            <w:r w:rsidR="003A42A0" w:rsidRPr="005E02CD">
              <w:rPr>
                <w:rFonts w:ascii="Times New Roman" w:hAnsi="Times New Roman"/>
                <w:sz w:val="28"/>
                <w:szCs w:val="28"/>
                <w:lang w:val="vi-VN"/>
              </w:rPr>
              <w:t>.</w:t>
            </w:r>
          </w:p>
        </w:tc>
        <w:tc>
          <w:tcPr>
            <w:tcW w:w="1566" w:type="pct"/>
          </w:tcPr>
          <w:p w:rsidR="00815422" w:rsidRPr="005E02CD" w:rsidRDefault="00815422"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Góp ý, tư vấn kỹ càng cho GV về tổ chức hoạt động GD lấy trẻ làm trung tâm</w:t>
            </w:r>
            <w:r w:rsidR="003A42A0" w:rsidRPr="005E02CD">
              <w:rPr>
                <w:rFonts w:ascii="Times New Roman" w:hAnsi="Times New Roman"/>
                <w:sz w:val="28"/>
                <w:szCs w:val="28"/>
                <w:lang w:val="vi-VN"/>
              </w:rPr>
              <w:t>.</w:t>
            </w:r>
          </w:p>
        </w:tc>
        <w:tc>
          <w:tcPr>
            <w:tcW w:w="969" w:type="pct"/>
          </w:tcPr>
          <w:p w:rsidR="00815422" w:rsidRPr="005E02CD" w:rsidRDefault="003C1EDF"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w:t>
            </w:r>
          </w:p>
        </w:tc>
        <w:tc>
          <w:tcPr>
            <w:tcW w:w="689" w:type="pct"/>
          </w:tcPr>
          <w:p w:rsidR="00815422" w:rsidRPr="00A64B64" w:rsidRDefault="00815422" w:rsidP="00A64B64">
            <w:pPr>
              <w:tabs>
                <w:tab w:val="left" w:pos="930"/>
              </w:tabs>
              <w:spacing w:after="0" w:line="288" w:lineRule="auto"/>
              <w:rPr>
                <w:rFonts w:ascii="Times New Roman" w:hAnsi="Times New Roman"/>
                <w:sz w:val="28"/>
                <w:szCs w:val="28"/>
                <w:lang w:val="de-DE"/>
              </w:rPr>
            </w:pPr>
            <w:r w:rsidRPr="00A64B64">
              <w:rPr>
                <w:rFonts w:ascii="Times New Roman" w:hAnsi="Times New Roman"/>
                <w:sz w:val="28"/>
                <w:szCs w:val="28"/>
                <w:lang w:val="de-DE"/>
              </w:rPr>
              <w:t>Tuần 3</w:t>
            </w:r>
          </w:p>
        </w:tc>
      </w:tr>
      <w:tr w:rsidR="00815422" w:rsidRPr="005832B3" w:rsidTr="0063296C">
        <w:tc>
          <w:tcPr>
            <w:tcW w:w="597" w:type="pct"/>
            <w:vMerge/>
            <w:vAlign w:val="center"/>
          </w:tcPr>
          <w:p w:rsidR="00815422" w:rsidRPr="005E02CD" w:rsidRDefault="00815422" w:rsidP="005E02CD">
            <w:pPr>
              <w:tabs>
                <w:tab w:val="left" w:pos="930"/>
              </w:tabs>
              <w:spacing w:after="0" w:line="288" w:lineRule="auto"/>
              <w:jc w:val="center"/>
              <w:rPr>
                <w:rFonts w:ascii="Times New Roman" w:hAnsi="Times New Roman"/>
                <w:b/>
                <w:i/>
                <w:sz w:val="28"/>
                <w:szCs w:val="28"/>
                <w:lang w:val="de-DE"/>
              </w:rPr>
            </w:pPr>
          </w:p>
        </w:tc>
        <w:tc>
          <w:tcPr>
            <w:tcW w:w="1179" w:type="pct"/>
          </w:tcPr>
          <w:p w:rsidR="00815422" w:rsidRPr="005E02CD" w:rsidRDefault="00815422"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Tham dự kiến tập các chuyên đề cấp huyện tổ chức</w:t>
            </w:r>
            <w:r w:rsidR="003A42A0" w:rsidRPr="005E02CD">
              <w:rPr>
                <w:rFonts w:ascii="Times New Roman" w:hAnsi="Times New Roman"/>
                <w:sz w:val="28"/>
                <w:szCs w:val="28"/>
                <w:lang w:val="vi-VN"/>
              </w:rPr>
              <w:t>.</w:t>
            </w:r>
          </w:p>
        </w:tc>
        <w:tc>
          <w:tcPr>
            <w:tcW w:w="1566" w:type="pct"/>
          </w:tcPr>
          <w:p w:rsidR="00815422" w:rsidRPr="005E02CD" w:rsidRDefault="00815422" w:rsidP="005E02CD">
            <w:pPr>
              <w:tabs>
                <w:tab w:val="left" w:pos="930"/>
              </w:tabs>
              <w:spacing w:after="0" w:line="288" w:lineRule="auto"/>
              <w:jc w:val="both"/>
              <w:rPr>
                <w:rFonts w:ascii="Times New Roman" w:hAnsi="Times New Roman"/>
                <w:spacing w:val="-4"/>
                <w:sz w:val="28"/>
                <w:szCs w:val="28"/>
                <w:lang w:val="de-DE"/>
              </w:rPr>
            </w:pPr>
            <w:r w:rsidRPr="005E02CD">
              <w:rPr>
                <w:rFonts w:ascii="Times New Roman" w:hAnsi="Times New Roman"/>
                <w:spacing w:val="-4"/>
                <w:sz w:val="28"/>
                <w:szCs w:val="28"/>
                <w:lang w:val="de-DE"/>
              </w:rPr>
              <w:t>- Học hỏi cách xây dựng môi trường GD và tổ chức hoạt động theo quan điểm GD lấy trẻ làm trung tâm của trường bạn để về tổ chức lại và phổ biến tại trường.</w:t>
            </w:r>
          </w:p>
        </w:tc>
        <w:tc>
          <w:tcPr>
            <w:tcW w:w="969" w:type="pct"/>
          </w:tcPr>
          <w:p w:rsidR="00815422" w:rsidRPr="005E02CD" w:rsidRDefault="003C1EDF"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BGH+GV nhóm lớp</w:t>
            </w:r>
          </w:p>
        </w:tc>
        <w:tc>
          <w:tcPr>
            <w:tcW w:w="689" w:type="pct"/>
          </w:tcPr>
          <w:p w:rsidR="00815422" w:rsidRPr="00A64B64" w:rsidRDefault="00815422"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Theo lịch của PGD</w:t>
            </w:r>
          </w:p>
        </w:tc>
      </w:tr>
      <w:tr w:rsidR="00AC3224" w:rsidRPr="005832B3" w:rsidTr="0063296C">
        <w:tc>
          <w:tcPr>
            <w:tcW w:w="597" w:type="pct"/>
            <w:vMerge/>
            <w:vAlign w:val="center"/>
          </w:tcPr>
          <w:p w:rsidR="00AC3224" w:rsidRPr="005E02CD" w:rsidRDefault="00AC3224" w:rsidP="005E02CD">
            <w:pPr>
              <w:tabs>
                <w:tab w:val="left" w:pos="930"/>
              </w:tabs>
              <w:spacing w:after="0" w:line="288" w:lineRule="auto"/>
              <w:jc w:val="center"/>
              <w:rPr>
                <w:rFonts w:ascii="Times New Roman" w:hAnsi="Times New Roman"/>
                <w:b/>
                <w:i/>
                <w:sz w:val="28"/>
                <w:szCs w:val="28"/>
                <w:lang w:val="de-DE"/>
              </w:rPr>
            </w:pPr>
          </w:p>
        </w:tc>
        <w:tc>
          <w:tcPr>
            <w:tcW w:w="1179" w:type="pct"/>
          </w:tcPr>
          <w:p w:rsidR="00AC3224" w:rsidRPr="005E02CD" w:rsidRDefault="00AC3224" w:rsidP="005E02CD">
            <w:pPr>
              <w:tabs>
                <w:tab w:val="left" w:pos="930"/>
              </w:tabs>
              <w:spacing w:after="0" w:line="288" w:lineRule="auto"/>
              <w:rPr>
                <w:rFonts w:ascii="Times New Roman" w:hAnsi="Times New Roman"/>
                <w:sz w:val="28"/>
                <w:szCs w:val="28"/>
                <w:lang w:val="vi-VN"/>
              </w:rPr>
            </w:pPr>
            <w:r w:rsidRPr="005E02CD">
              <w:rPr>
                <w:rFonts w:ascii="Times New Roman" w:hAnsi="Times New Roman"/>
                <w:sz w:val="28"/>
                <w:szCs w:val="28"/>
                <w:lang w:val="de-DE"/>
              </w:rPr>
              <w:t>- Tổ chức kiến tậ</w:t>
            </w:r>
            <w:r w:rsidR="004E3067" w:rsidRPr="005E02CD">
              <w:rPr>
                <w:rFonts w:ascii="Times New Roman" w:hAnsi="Times New Roman"/>
                <w:sz w:val="28"/>
                <w:szCs w:val="28"/>
                <w:lang w:val="de-DE"/>
              </w:rPr>
              <w:t xml:space="preserve">p chuyên </w:t>
            </w:r>
            <w:r w:rsidRPr="005E02CD">
              <w:rPr>
                <w:rFonts w:ascii="Times New Roman" w:hAnsi="Times New Roman"/>
                <w:sz w:val="28"/>
                <w:szCs w:val="28"/>
                <w:lang w:val="de-DE"/>
              </w:rPr>
              <w:t>đề</w:t>
            </w:r>
            <w:r w:rsidR="004E3067" w:rsidRPr="005E02CD">
              <w:rPr>
                <w:rFonts w:ascii="Times New Roman" w:hAnsi="Times New Roman"/>
                <w:sz w:val="28"/>
                <w:szCs w:val="28"/>
                <w:lang w:val="de-DE"/>
              </w:rPr>
              <w:t xml:space="preserve"> </w:t>
            </w:r>
            <w:r w:rsidRPr="005E02CD">
              <w:rPr>
                <w:rFonts w:ascii="Times New Roman" w:hAnsi="Times New Roman"/>
                <w:sz w:val="28"/>
                <w:szCs w:val="28"/>
                <w:lang w:val="de-DE"/>
              </w:rPr>
              <w:t>PTNN&amp;CV</w:t>
            </w:r>
            <w:r w:rsidR="003A42A0" w:rsidRPr="005E02CD">
              <w:rPr>
                <w:rFonts w:ascii="Times New Roman" w:hAnsi="Times New Roman"/>
                <w:sz w:val="28"/>
                <w:szCs w:val="28"/>
                <w:lang w:val="vi-VN"/>
              </w:rPr>
              <w:t>.</w:t>
            </w:r>
          </w:p>
        </w:tc>
        <w:tc>
          <w:tcPr>
            <w:tcW w:w="1566" w:type="pct"/>
          </w:tcPr>
          <w:p w:rsidR="00AC3224" w:rsidRPr="005E02CD" w:rsidRDefault="00AC3224" w:rsidP="005E02CD">
            <w:pPr>
              <w:tabs>
                <w:tab w:val="left" w:pos="930"/>
              </w:tabs>
              <w:spacing w:after="0" w:line="288" w:lineRule="auto"/>
              <w:jc w:val="both"/>
              <w:rPr>
                <w:rFonts w:ascii="Times New Roman" w:hAnsi="Times New Roman"/>
                <w:spacing w:val="-4"/>
                <w:sz w:val="28"/>
                <w:szCs w:val="28"/>
                <w:lang w:val="vi-VN"/>
              </w:rPr>
            </w:pPr>
            <w:r w:rsidRPr="005E02CD">
              <w:rPr>
                <w:rFonts w:ascii="Times New Roman" w:hAnsi="Times New Roman"/>
                <w:spacing w:val="-4"/>
                <w:sz w:val="28"/>
                <w:szCs w:val="28"/>
                <w:lang w:val="de-DE"/>
              </w:rPr>
              <w:t>- Xây dựng nội dung kiến tập, chú trọng nội dung và hình thức tổ chức theo quan điểm GD lấy trẻ làm trung tâm</w:t>
            </w:r>
            <w:r w:rsidR="003A42A0" w:rsidRPr="005E02CD">
              <w:rPr>
                <w:rFonts w:ascii="Times New Roman" w:hAnsi="Times New Roman"/>
                <w:spacing w:val="-4"/>
                <w:sz w:val="28"/>
                <w:szCs w:val="28"/>
                <w:lang w:val="vi-VN"/>
              </w:rPr>
              <w:t>.</w:t>
            </w:r>
          </w:p>
        </w:tc>
        <w:tc>
          <w:tcPr>
            <w:tcW w:w="969" w:type="pct"/>
          </w:tcPr>
          <w:p w:rsidR="00AC3224" w:rsidRPr="005E02CD" w:rsidRDefault="00AC3224"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PHT,TCM và GV được phân công</w:t>
            </w:r>
          </w:p>
        </w:tc>
        <w:tc>
          <w:tcPr>
            <w:tcW w:w="689" w:type="pct"/>
          </w:tcPr>
          <w:p w:rsidR="00AC3224" w:rsidRPr="00A64B64" w:rsidRDefault="00AC3224"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Tuần 1</w:t>
            </w:r>
          </w:p>
        </w:tc>
      </w:tr>
      <w:tr w:rsidR="00AC3224" w:rsidRPr="003C1EDF" w:rsidTr="0063296C">
        <w:tc>
          <w:tcPr>
            <w:tcW w:w="597" w:type="pct"/>
            <w:vMerge/>
            <w:vAlign w:val="center"/>
          </w:tcPr>
          <w:p w:rsidR="00AC3224" w:rsidRPr="005E02CD" w:rsidRDefault="00AC3224" w:rsidP="005E02CD">
            <w:pPr>
              <w:tabs>
                <w:tab w:val="left" w:pos="930"/>
              </w:tabs>
              <w:spacing w:after="0" w:line="288" w:lineRule="auto"/>
              <w:jc w:val="center"/>
              <w:rPr>
                <w:rFonts w:ascii="Times New Roman" w:hAnsi="Times New Roman"/>
                <w:b/>
                <w:i/>
                <w:sz w:val="28"/>
                <w:szCs w:val="28"/>
                <w:lang w:val="de-DE"/>
              </w:rPr>
            </w:pPr>
          </w:p>
        </w:tc>
        <w:tc>
          <w:tcPr>
            <w:tcW w:w="1179" w:type="pct"/>
          </w:tcPr>
          <w:p w:rsidR="00AC3224" w:rsidRPr="005E02CD" w:rsidRDefault="00AC3224"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Thao giảng các khối</w:t>
            </w:r>
            <w:r w:rsidR="003A42A0" w:rsidRPr="005E02CD">
              <w:rPr>
                <w:rFonts w:ascii="Times New Roman" w:hAnsi="Times New Roman"/>
                <w:sz w:val="28"/>
                <w:szCs w:val="28"/>
                <w:lang w:val="vi-VN"/>
              </w:rPr>
              <w:t>.</w:t>
            </w:r>
          </w:p>
        </w:tc>
        <w:tc>
          <w:tcPr>
            <w:tcW w:w="1566" w:type="pct"/>
          </w:tcPr>
          <w:p w:rsidR="00AC3224" w:rsidRPr="005E02CD" w:rsidRDefault="00AC3224"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 Đưa nội dung lấy trẻ làm trung tâm</w:t>
            </w:r>
            <w:r w:rsidR="00953C15" w:rsidRPr="005E02CD">
              <w:rPr>
                <w:rFonts w:ascii="Times New Roman" w:hAnsi="Times New Roman"/>
                <w:sz w:val="28"/>
                <w:szCs w:val="28"/>
                <w:lang w:val="de-DE"/>
              </w:rPr>
              <w:t>, ứng dụng PPGD tiên tiến, tính linh hoạt, sáng tạo</w:t>
            </w:r>
            <w:r w:rsidRPr="005E02CD">
              <w:rPr>
                <w:rFonts w:ascii="Times New Roman" w:hAnsi="Times New Roman"/>
                <w:sz w:val="28"/>
                <w:szCs w:val="28"/>
                <w:lang w:val="de-DE"/>
              </w:rPr>
              <w:t xml:space="preserve"> vào các tiêu chí chấm các HĐ.</w:t>
            </w:r>
          </w:p>
        </w:tc>
        <w:tc>
          <w:tcPr>
            <w:tcW w:w="969" w:type="pct"/>
          </w:tcPr>
          <w:p w:rsidR="00AC3224" w:rsidRPr="005E02CD" w:rsidRDefault="00AC3224"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Gv các khối</w:t>
            </w:r>
          </w:p>
        </w:tc>
        <w:tc>
          <w:tcPr>
            <w:tcW w:w="689" w:type="pct"/>
          </w:tcPr>
          <w:p w:rsidR="00AC3224" w:rsidRPr="00A64B64" w:rsidRDefault="00AC3224"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Tuần 3</w:t>
            </w:r>
          </w:p>
        </w:tc>
      </w:tr>
      <w:tr w:rsidR="00577B70" w:rsidRPr="005832B3" w:rsidTr="0063296C">
        <w:tc>
          <w:tcPr>
            <w:tcW w:w="597" w:type="pct"/>
            <w:vMerge w:val="restart"/>
            <w:vAlign w:val="center"/>
          </w:tcPr>
          <w:p w:rsidR="00577B70" w:rsidRPr="005E02CD" w:rsidRDefault="00577B70" w:rsidP="005E02CD">
            <w:pPr>
              <w:tabs>
                <w:tab w:val="left" w:pos="930"/>
              </w:tabs>
              <w:spacing w:after="0" w:line="288" w:lineRule="auto"/>
              <w:jc w:val="center"/>
              <w:rPr>
                <w:rFonts w:ascii="Times New Roman" w:hAnsi="Times New Roman"/>
                <w:b/>
                <w:i/>
                <w:sz w:val="28"/>
                <w:szCs w:val="28"/>
                <w:lang w:val="de-DE"/>
              </w:rPr>
            </w:pPr>
            <w:r w:rsidRPr="005E02CD">
              <w:rPr>
                <w:rFonts w:ascii="Times New Roman" w:hAnsi="Times New Roman"/>
                <w:b/>
                <w:i/>
                <w:sz w:val="28"/>
                <w:szCs w:val="28"/>
                <w:lang w:val="de-DE"/>
              </w:rPr>
              <w:t>Tháng 12/2023</w:t>
            </w:r>
          </w:p>
        </w:tc>
        <w:tc>
          <w:tcPr>
            <w:tcW w:w="1179" w:type="pct"/>
          </w:tcPr>
          <w:p w:rsidR="00577B70" w:rsidRPr="005E02CD" w:rsidRDefault="00577B70"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Tổ chức hội thi GV giỏi cấp trường</w:t>
            </w:r>
            <w:r w:rsidR="003A42A0" w:rsidRPr="005E02CD">
              <w:rPr>
                <w:rFonts w:ascii="Times New Roman" w:hAnsi="Times New Roman"/>
                <w:sz w:val="28"/>
                <w:szCs w:val="28"/>
                <w:lang w:val="vi-VN"/>
              </w:rPr>
              <w:t>.</w:t>
            </w:r>
          </w:p>
        </w:tc>
        <w:tc>
          <w:tcPr>
            <w:tcW w:w="1566" w:type="pct"/>
          </w:tcPr>
          <w:p w:rsidR="00577B70" w:rsidRPr="005E02CD" w:rsidRDefault="00577B70" w:rsidP="005E02CD">
            <w:pPr>
              <w:tabs>
                <w:tab w:val="left" w:pos="930"/>
              </w:tabs>
              <w:spacing w:after="0" w:line="288" w:lineRule="auto"/>
              <w:jc w:val="both"/>
              <w:rPr>
                <w:rFonts w:ascii="Times New Roman" w:hAnsi="Times New Roman"/>
                <w:spacing w:val="-4"/>
                <w:sz w:val="28"/>
                <w:szCs w:val="28"/>
                <w:lang w:val="de-DE"/>
              </w:rPr>
            </w:pPr>
            <w:r w:rsidRPr="005E02CD">
              <w:rPr>
                <w:rFonts w:ascii="Times New Roman" w:hAnsi="Times New Roman"/>
                <w:spacing w:val="-4"/>
                <w:sz w:val="28"/>
                <w:szCs w:val="28"/>
                <w:lang w:val="de-DE"/>
              </w:rPr>
              <w:t>- Xây dựng KH hội thi, nội dung, các tiêu chí chấm các HĐ, chú trọng nội dung và hình thức tổ chức theo quan điểm GD lấy trẻ làm trung tâm.</w:t>
            </w:r>
          </w:p>
        </w:tc>
        <w:tc>
          <w:tcPr>
            <w:tcW w:w="969"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BGH,TCM</w:t>
            </w:r>
          </w:p>
        </w:tc>
        <w:tc>
          <w:tcPr>
            <w:tcW w:w="689" w:type="pct"/>
          </w:tcPr>
          <w:p w:rsidR="00577B70" w:rsidRPr="00A64B64" w:rsidRDefault="00577B70"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Tuần 1,2,3</w:t>
            </w:r>
          </w:p>
        </w:tc>
      </w:tr>
      <w:tr w:rsidR="00577B70" w:rsidRPr="005832B3" w:rsidTr="0063296C">
        <w:tc>
          <w:tcPr>
            <w:tcW w:w="597" w:type="pct"/>
            <w:vMerge/>
            <w:vAlign w:val="center"/>
          </w:tcPr>
          <w:p w:rsidR="00577B70" w:rsidRPr="005E02CD" w:rsidRDefault="00577B70" w:rsidP="005E02CD">
            <w:pPr>
              <w:tabs>
                <w:tab w:val="left" w:pos="930"/>
              </w:tabs>
              <w:spacing w:after="0" w:line="288" w:lineRule="auto"/>
              <w:jc w:val="center"/>
              <w:rPr>
                <w:rFonts w:ascii="Times New Roman" w:hAnsi="Times New Roman"/>
                <w:b/>
                <w:i/>
                <w:sz w:val="28"/>
                <w:szCs w:val="28"/>
                <w:lang w:val="de-DE"/>
              </w:rPr>
            </w:pPr>
          </w:p>
        </w:tc>
        <w:tc>
          <w:tcPr>
            <w:tcW w:w="1179" w:type="pct"/>
          </w:tcPr>
          <w:p w:rsidR="00577B70" w:rsidRPr="005E02CD" w:rsidRDefault="00577B70"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Kiểm tra nghiệp vụ sư phạm đợt 2</w:t>
            </w:r>
            <w:r w:rsidR="003A42A0" w:rsidRPr="005E02CD">
              <w:rPr>
                <w:rFonts w:ascii="Times New Roman" w:hAnsi="Times New Roman"/>
                <w:sz w:val="28"/>
                <w:szCs w:val="28"/>
                <w:lang w:val="vi-VN"/>
              </w:rPr>
              <w:t>.</w:t>
            </w:r>
          </w:p>
        </w:tc>
        <w:tc>
          <w:tcPr>
            <w:tcW w:w="1566" w:type="pct"/>
          </w:tcPr>
          <w:p w:rsidR="00577B70" w:rsidRPr="005E02CD" w:rsidRDefault="00577B70"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Góp ý, tư vấn kỹ cho GV về tổ chức hoạt động theo quan điểm GD lấy trẻ làm trung tâm</w:t>
            </w:r>
            <w:r w:rsidR="003A42A0" w:rsidRPr="005E02CD">
              <w:rPr>
                <w:rFonts w:ascii="Times New Roman" w:hAnsi="Times New Roman"/>
                <w:sz w:val="28"/>
                <w:szCs w:val="28"/>
                <w:lang w:val="vi-VN"/>
              </w:rPr>
              <w:t>.</w:t>
            </w:r>
          </w:p>
        </w:tc>
        <w:tc>
          <w:tcPr>
            <w:tcW w:w="969"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w:t>
            </w:r>
          </w:p>
        </w:tc>
        <w:tc>
          <w:tcPr>
            <w:tcW w:w="689" w:type="pct"/>
          </w:tcPr>
          <w:p w:rsidR="00577B70" w:rsidRPr="00A64B64" w:rsidRDefault="00577B70"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Tuần 3</w:t>
            </w:r>
          </w:p>
        </w:tc>
      </w:tr>
      <w:tr w:rsidR="00577B70" w:rsidRPr="005832B3" w:rsidTr="0063296C">
        <w:tc>
          <w:tcPr>
            <w:tcW w:w="597" w:type="pct"/>
            <w:vMerge/>
            <w:vAlign w:val="center"/>
          </w:tcPr>
          <w:p w:rsidR="00577B70" w:rsidRPr="005E02CD" w:rsidRDefault="00577B70" w:rsidP="005E02CD">
            <w:pPr>
              <w:tabs>
                <w:tab w:val="left" w:pos="930"/>
              </w:tabs>
              <w:spacing w:after="0" w:line="288" w:lineRule="auto"/>
              <w:jc w:val="center"/>
              <w:rPr>
                <w:rFonts w:ascii="Times New Roman" w:hAnsi="Times New Roman"/>
                <w:b/>
                <w:i/>
                <w:sz w:val="28"/>
                <w:szCs w:val="28"/>
                <w:lang w:val="de-DE"/>
              </w:rPr>
            </w:pPr>
          </w:p>
        </w:tc>
        <w:tc>
          <w:tcPr>
            <w:tcW w:w="1179" w:type="pct"/>
          </w:tcPr>
          <w:p w:rsidR="00577B70" w:rsidRPr="005E02CD" w:rsidRDefault="00577B70"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Tham dự kiến tập chuyên đề của phòng GD tổ chức</w:t>
            </w:r>
            <w:r w:rsidR="003A42A0" w:rsidRPr="005E02CD">
              <w:rPr>
                <w:rFonts w:ascii="Times New Roman" w:hAnsi="Times New Roman"/>
                <w:sz w:val="28"/>
                <w:szCs w:val="28"/>
                <w:lang w:val="vi-VN"/>
              </w:rPr>
              <w:t>.</w:t>
            </w:r>
          </w:p>
        </w:tc>
        <w:tc>
          <w:tcPr>
            <w:tcW w:w="1566" w:type="pct"/>
          </w:tcPr>
          <w:p w:rsidR="00577B70" w:rsidRPr="005E02CD" w:rsidRDefault="00577B70"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Yêu cầu GV đi kiến tập chú ý học hỏi cách trang trí và tổ chức hoạt động theo quan điểm GD lấy trẻ làm trung tâm của trường bạn để về phổ biến tại trường</w:t>
            </w:r>
            <w:r w:rsidR="003A42A0" w:rsidRPr="005E02CD">
              <w:rPr>
                <w:rFonts w:ascii="Times New Roman" w:hAnsi="Times New Roman"/>
                <w:sz w:val="28"/>
                <w:szCs w:val="28"/>
                <w:lang w:val="vi-VN"/>
              </w:rPr>
              <w:t>.</w:t>
            </w:r>
          </w:p>
        </w:tc>
        <w:tc>
          <w:tcPr>
            <w:tcW w:w="969"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BGH+GV được cử</w:t>
            </w:r>
          </w:p>
        </w:tc>
        <w:tc>
          <w:tcPr>
            <w:tcW w:w="689" w:type="pct"/>
          </w:tcPr>
          <w:p w:rsidR="00577B70" w:rsidRPr="00A64B64" w:rsidRDefault="00577B70"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Theo lịch của PGD</w:t>
            </w:r>
          </w:p>
        </w:tc>
      </w:tr>
      <w:tr w:rsidR="00577B70" w:rsidRPr="005832B3" w:rsidTr="0063296C">
        <w:tc>
          <w:tcPr>
            <w:tcW w:w="597" w:type="pct"/>
            <w:vMerge/>
            <w:vAlign w:val="center"/>
          </w:tcPr>
          <w:p w:rsidR="00577B70" w:rsidRPr="005E02CD" w:rsidRDefault="00577B70" w:rsidP="005E02CD">
            <w:pPr>
              <w:tabs>
                <w:tab w:val="left" w:pos="930"/>
              </w:tabs>
              <w:spacing w:after="0" w:line="288" w:lineRule="auto"/>
              <w:jc w:val="center"/>
              <w:rPr>
                <w:rFonts w:ascii="Times New Roman" w:hAnsi="Times New Roman"/>
                <w:b/>
                <w:i/>
                <w:sz w:val="28"/>
                <w:szCs w:val="28"/>
                <w:lang w:val="de-DE"/>
              </w:rPr>
            </w:pPr>
          </w:p>
        </w:tc>
        <w:tc>
          <w:tcPr>
            <w:tcW w:w="1179" w:type="pct"/>
          </w:tcPr>
          <w:p w:rsidR="00577B70" w:rsidRPr="005E02CD" w:rsidRDefault="00577B70"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Tổ chức sinh hoạt chuyên đề với nội dung GD lấy trẻ làm trung tâm</w:t>
            </w:r>
            <w:r w:rsidR="003A42A0" w:rsidRPr="005E02CD">
              <w:rPr>
                <w:rFonts w:ascii="Times New Roman" w:hAnsi="Times New Roman"/>
                <w:sz w:val="28"/>
                <w:szCs w:val="28"/>
                <w:lang w:val="vi-VN"/>
              </w:rPr>
              <w:t>.</w:t>
            </w:r>
          </w:p>
        </w:tc>
        <w:tc>
          <w:tcPr>
            <w:tcW w:w="1566"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 Xây dựng nội sinh hoạt, chú trọng hình thức nêu gương và nhân rộng các mô hình đã áp dụng hiệu quả chuyên đề tại nhà trường.</w:t>
            </w:r>
          </w:p>
        </w:tc>
        <w:tc>
          <w:tcPr>
            <w:tcW w:w="969"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BGH+TCM và GV toàn trường</w:t>
            </w:r>
          </w:p>
        </w:tc>
        <w:tc>
          <w:tcPr>
            <w:tcW w:w="689" w:type="pct"/>
          </w:tcPr>
          <w:p w:rsidR="00577B70" w:rsidRPr="00A64B64" w:rsidRDefault="00577B70"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Tuần 4</w:t>
            </w:r>
          </w:p>
        </w:tc>
      </w:tr>
      <w:tr w:rsidR="00577B70" w:rsidRPr="005832B3" w:rsidTr="0063296C">
        <w:tc>
          <w:tcPr>
            <w:tcW w:w="597" w:type="pct"/>
            <w:vMerge w:val="restart"/>
            <w:vAlign w:val="center"/>
          </w:tcPr>
          <w:p w:rsidR="00577B70" w:rsidRPr="005E02CD" w:rsidRDefault="00577B70" w:rsidP="005E02CD">
            <w:pPr>
              <w:tabs>
                <w:tab w:val="left" w:pos="930"/>
              </w:tabs>
              <w:spacing w:after="0" w:line="288" w:lineRule="auto"/>
              <w:jc w:val="center"/>
              <w:rPr>
                <w:rFonts w:ascii="Times New Roman" w:hAnsi="Times New Roman"/>
                <w:b/>
                <w:i/>
                <w:sz w:val="28"/>
                <w:szCs w:val="28"/>
                <w:lang w:val="de-DE"/>
              </w:rPr>
            </w:pPr>
            <w:r w:rsidRPr="005E02CD">
              <w:rPr>
                <w:rFonts w:ascii="Times New Roman" w:hAnsi="Times New Roman"/>
                <w:b/>
                <w:i/>
                <w:sz w:val="28"/>
                <w:szCs w:val="28"/>
                <w:lang w:val="de-DE"/>
              </w:rPr>
              <w:t>Tháng 1/2024</w:t>
            </w:r>
          </w:p>
        </w:tc>
        <w:tc>
          <w:tcPr>
            <w:tcW w:w="1179"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 Tham dự kiến tập các chuyên đề cấp huyện</w:t>
            </w:r>
          </w:p>
        </w:tc>
        <w:tc>
          <w:tcPr>
            <w:tcW w:w="1566" w:type="pct"/>
          </w:tcPr>
          <w:p w:rsidR="00577B70" w:rsidRPr="005E02CD" w:rsidRDefault="00577B70"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Yêu cầu GV đi kiến tập chú ý học hỏi cách XDMT và tổ chức hoạt động theo quan điểm GD lấy trẻ làm trung tâm của trường bạn để về phổ biến tại trường</w:t>
            </w:r>
            <w:r w:rsidR="003A42A0" w:rsidRPr="005E02CD">
              <w:rPr>
                <w:rFonts w:ascii="Times New Roman" w:hAnsi="Times New Roman"/>
                <w:sz w:val="28"/>
                <w:szCs w:val="28"/>
                <w:lang w:val="vi-VN"/>
              </w:rPr>
              <w:t>.</w:t>
            </w:r>
          </w:p>
        </w:tc>
        <w:tc>
          <w:tcPr>
            <w:tcW w:w="969"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 GV được cử đi</w:t>
            </w:r>
          </w:p>
        </w:tc>
        <w:tc>
          <w:tcPr>
            <w:tcW w:w="689" w:type="pct"/>
          </w:tcPr>
          <w:p w:rsidR="00577B70" w:rsidRPr="00A64B64" w:rsidRDefault="00577B70"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Theo lịch của PGD</w:t>
            </w:r>
          </w:p>
        </w:tc>
      </w:tr>
      <w:tr w:rsidR="00577B70" w:rsidRPr="005832B3" w:rsidTr="0063296C">
        <w:tc>
          <w:tcPr>
            <w:tcW w:w="597" w:type="pct"/>
            <w:vMerge/>
            <w:vAlign w:val="center"/>
          </w:tcPr>
          <w:p w:rsidR="00577B70" w:rsidRPr="005E02CD" w:rsidRDefault="00577B70" w:rsidP="005E02CD">
            <w:pPr>
              <w:tabs>
                <w:tab w:val="left" w:pos="930"/>
              </w:tabs>
              <w:spacing w:after="0" w:line="288" w:lineRule="auto"/>
              <w:jc w:val="center"/>
              <w:rPr>
                <w:rFonts w:ascii="Times New Roman" w:hAnsi="Times New Roman"/>
                <w:b/>
                <w:i/>
                <w:sz w:val="28"/>
                <w:szCs w:val="28"/>
                <w:lang w:val="de-DE"/>
              </w:rPr>
            </w:pPr>
          </w:p>
        </w:tc>
        <w:tc>
          <w:tcPr>
            <w:tcW w:w="1179" w:type="pct"/>
          </w:tcPr>
          <w:p w:rsidR="00577B70" w:rsidRPr="005E02CD" w:rsidRDefault="00577B70"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Bồi dưỡng GV thi GV giỏi cấp huyện</w:t>
            </w:r>
            <w:r w:rsidR="003A42A0" w:rsidRPr="005E02CD">
              <w:rPr>
                <w:rFonts w:ascii="Times New Roman" w:hAnsi="Times New Roman"/>
                <w:sz w:val="28"/>
                <w:szCs w:val="28"/>
                <w:lang w:val="vi-VN"/>
              </w:rPr>
              <w:t>.</w:t>
            </w:r>
          </w:p>
        </w:tc>
        <w:tc>
          <w:tcPr>
            <w:tcW w:w="1566"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 Bồi dưỡng các HĐ chú trọng nội dung và hình thức tổ chức theo quan điểm GD lấy trẻ làm trung tâm.</w:t>
            </w:r>
          </w:p>
        </w:tc>
        <w:tc>
          <w:tcPr>
            <w:tcW w:w="969"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BGH,TCM</w:t>
            </w:r>
          </w:p>
        </w:tc>
        <w:tc>
          <w:tcPr>
            <w:tcW w:w="689" w:type="pct"/>
          </w:tcPr>
          <w:p w:rsidR="00577B70" w:rsidRPr="00A64B64" w:rsidRDefault="00577B70"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Tuần 4</w:t>
            </w:r>
          </w:p>
        </w:tc>
      </w:tr>
      <w:tr w:rsidR="00577B70" w:rsidRPr="005832B3" w:rsidTr="0063296C">
        <w:trPr>
          <w:trHeight w:val="1323"/>
        </w:trPr>
        <w:tc>
          <w:tcPr>
            <w:tcW w:w="597" w:type="pct"/>
            <w:vMerge/>
            <w:vAlign w:val="center"/>
          </w:tcPr>
          <w:p w:rsidR="00577B70" w:rsidRPr="005E02CD" w:rsidRDefault="00577B70" w:rsidP="005E02CD">
            <w:pPr>
              <w:tabs>
                <w:tab w:val="left" w:pos="930"/>
              </w:tabs>
              <w:spacing w:after="0" w:line="288" w:lineRule="auto"/>
              <w:jc w:val="center"/>
              <w:rPr>
                <w:rFonts w:ascii="Times New Roman" w:hAnsi="Times New Roman"/>
                <w:b/>
                <w:i/>
                <w:sz w:val="28"/>
                <w:szCs w:val="28"/>
                <w:lang w:val="de-DE"/>
              </w:rPr>
            </w:pPr>
          </w:p>
        </w:tc>
        <w:tc>
          <w:tcPr>
            <w:tcW w:w="1179" w:type="pct"/>
          </w:tcPr>
          <w:p w:rsidR="00577B70" w:rsidRPr="005E02CD" w:rsidRDefault="00577B70"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Sơ kết, đánh giá HK 1</w:t>
            </w:r>
            <w:r w:rsidR="003A42A0" w:rsidRPr="005E02CD">
              <w:rPr>
                <w:rFonts w:ascii="Times New Roman" w:hAnsi="Times New Roman"/>
                <w:sz w:val="28"/>
                <w:szCs w:val="28"/>
                <w:lang w:val="vi-VN"/>
              </w:rPr>
              <w:t>.</w:t>
            </w:r>
          </w:p>
        </w:tc>
        <w:tc>
          <w:tcPr>
            <w:tcW w:w="1566"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 Đánh giá xếp loại GV, xếp loại lớp và xếp loại chuyên đề học kỳ I.</w:t>
            </w:r>
          </w:p>
        </w:tc>
        <w:tc>
          <w:tcPr>
            <w:tcW w:w="969"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w:t>
            </w:r>
          </w:p>
        </w:tc>
        <w:tc>
          <w:tcPr>
            <w:tcW w:w="689" w:type="pct"/>
          </w:tcPr>
          <w:p w:rsidR="00577B70" w:rsidRPr="00A64B64" w:rsidRDefault="00577B70"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Tuần 1</w:t>
            </w:r>
          </w:p>
        </w:tc>
      </w:tr>
      <w:tr w:rsidR="00577B70" w:rsidRPr="005832B3" w:rsidTr="0063296C">
        <w:trPr>
          <w:trHeight w:val="1992"/>
        </w:trPr>
        <w:tc>
          <w:tcPr>
            <w:tcW w:w="597" w:type="pct"/>
            <w:vMerge/>
            <w:vAlign w:val="center"/>
          </w:tcPr>
          <w:p w:rsidR="00577B70" w:rsidRPr="005E02CD" w:rsidRDefault="00577B70" w:rsidP="005E02CD">
            <w:pPr>
              <w:tabs>
                <w:tab w:val="left" w:pos="930"/>
              </w:tabs>
              <w:spacing w:after="0" w:line="288" w:lineRule="auto"/>
              <w:jc w:val="center"/>
              <w:rPr>
                <w:rFonts w:ascii="Times New Roman" w:hAnsi="Times New Roman"/>
                <w:b/>
                <w:i/>
                <w:sz w:val="28"/>
                <w:szCs w:val="28"/>
                <w:lang w:val="de-DE"/>
              </w:rPr>
            </w:pPr>
          </w:p>
        </w:tc>
        <w:tc>
          <w:tcPr>
            <w:tcW w:w="1179" w:type="pct"/>
          </w:tcPr>
          <w:p w:rsidR="00577B70" w:rsidRPr="005E02CD" w:rsidRDefault="00577B70"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Bồi dưỡng GV thi GV giỏi cấp huyện</w:t>
            </w:r>
            <w:r w:rsidR="003A42A0" w:rsidRPr="005E02CD">
              <w:rPr>
                <w:rFonts w:ascii="Times New Roman" w:hAnsi="Times New Roman"/>
                <w:sz w:val="28"/>
                <w:szCs w:val="28"/>
                <w:lang w:val="vi-VN"/>
              </w:rPr>
              <w:t>.</w:t>
            </w:r>
          </w:p>
        </w:tc>
        <w:tc>
          <w:tcPr>
            <w:tcW w:w="1566"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 Bồi dưỡng các HĐ chú trọng nội dung và hình thức tổ chức theo quan điểm GD lấy trẻ làm trung tâm.</w:t>
            </w:r>
          </w:p>
        </w:tc>
        <w:tc>
          <w:tcPr>
            <w:tcW w:w="969"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BGH,TCM</w:t>
            </w:r>
          </w:p>
        </w:tc>
        <w:tc>
          <w:tcPr>
            <w:tcW w:w="689" w:type="pct"/>
          </w:tcPr>
          <w:p w:rsidR="00577B70" w:rsidRPr="00A64B64" w:rsidRDefault="00577B70"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Tuần 2,3</w:t>
            </w:r>
          </w:p>
        </w:tc>
      </w:tr>
      <w:tr w:rsidR="00577B70" w:rsidRPr="005832B3" w:rsidTr="0063296C">
        <w:tc>
          <w:tcPr>
            <w:tcW w:w="597" w:type="pct"/>
            <w:vMerge w:val="restart"/>
            <w:vAlign w:val="center"/>
          </w:tcPr>
          <w:p w:rsidR="00577B70" w:rsidRPr="005E02CD" w:rsidRDefault="00577B70" w:rsidP="005E02CD">
            <w:pPr>
              <w:tabs>
                <w:tab w:val="left" w:pos="930"/>
              </w:tabs>
              <w:spacing w:after="0" w:line="288" w:lineRule="auto"/>
              <w:jc w:val="center"/>
              <w:rPr>
                <w:rFonts w:ascii="Times New Roman" w:hAnsi="Times New Roman"/>
                <w:b/>
                <w:i/>
                <w:sz w:val="28"/>
                <w:szCs w:val="28"/>
              </w:rPr>
            </w:pPr>
            <w:r w:rsidRPr="005E02CD">
              <w:rPr>
                <w:rFonts w:ascii="Times New Roman" w:hAnsi="Times New Roman"/>
                <w:b/>
                <w:i/>
                <w:sz w:val="28"/>
                <w:szCs w:val="28"/>
                <w:lang w:val="de-DE"/>
              </w:rPr>
              <w:t>Tháng 2/202</w:t>
            </w:r>
            <w:r w:rsidRPr="005E02CD">
              <w:rPr>
                <w:rFonts w:ascii="Times New Roman" w:hAnsi="Times New Roman"/>
                <w:b/>
                <w:i/>
                <w:sz w:val="28"/>
                <w:szCs w:val="28"/>
              </w:rPr>
              <w:t>4</w:t>
            </w:r>
          </w:p>
        </w:tc>
        <w:tc>
          <w:tcPr>
            <w:tcW w:w="1179"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w:t>
            </w:r>
            <w:r w:rsidR="00680E9A" w:rsidRPr="005E02CD">
              <w:rPr>
                <w:rFonts w:ascii="Times New Roman" w:hAnsi="Times New Roman"/>
                <w:sz w:val="28"/>
                <w:szCs w:val="28"/>
                <w:lang w:val="vi-VN"/>
              </w:rPr>
              <w:t xml:space="preserve"> </w:t>
            </w:r>
            <w:r w:rsidRPr="005E02CD">
              <w:rPr>
                <w:rFonts w:ascii="Times New Roman" w:hAnsi="Times New Roman"/>
                <w:sz w:val="28"/>
                <w:szCs w:val="28"/>
                <w:lang w:val="vi-VN"/>
              </w:rPr>
              <w:t xml:space="preserve">Dự </w:t>
            </w:r>
            <w:r w:rsidRPr="005E02CD">
              <w:rPr>
                <w:rFonts w:ascii="Times New Roman" w:hAnsi="Times New Roman"/>
                <w:sz w:val="28"/>
                <w:szCs w:val="28"/>
                <w:lang w:val="de-DE"/>
              </w:rPr>
              <w:t>kiến tập các HĐ đạt giả</w:t>
            </w:r>
            <w:r w:rsidR="0051276B" w:rsidRPr="005E02CD">
              <w:rPr>
                <w:rFonts w:ascii="Times New Roman" w:hAnsi="Times New Roman"/>
                <w:sz w:val="28"/>
                <w:szCs w:val="28"/>
                <w:lang w:val="de-DE"/>
              </w:rPr>
              <w:t>i cao GVG</w:t>
            </w:r>
            <w:r w:rsidRPr="005E02CD">
              <w:rPr>
                <w:rFonts w:ascii="Times New Roman" w:hAnsi="Times New Roman"/>
                <w:sz w:val="28"/>
                <w:szCs w:val="28"/>
                <w:lang w:val="de-DE"/>
              </w:rPr>
              <w:t xml:space="preserve"> cấp huyện</w:t>
            </w:r>
          </w:p>
        </w:tc>
        <w:tc>
          <w:tcPr>
            <w:tcW w:w="1566" w:type="pct"/>
          </w:tcPr>
          <w:p w:rsidR="00577B70" w:rsidRPr="005E02CD" w:rsidRDefault="00577B70"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xml:space="preserve">- Yêu cầu GV đi kiến tập chú ý học hỏi cách XD và tổ chức hoạt </w:t>
            </w:r>
            <w:r w:rsidRPr="005E02CD">
              <w:rPr>
                <w:rFonts w:ascii="Times New Roman" w:hAnsi="Times New Roman"/>
                <w:sz w:val="28"/>
                <w:szCs w:val="28"/>
                <w:lang w:val="de-DE"/>
              </w:rPr>
              <w:lastRenderedPageBreak/>
              <w:t>động theo quan điểm GD lấy trẻ làm trung tâm của trường bạn để về phổ biến tại trường</w:t>
            </w:r>
            <w:r w:rsidR="001A2768" w:rsidRPr="005E02CD">
              <w:rPr>
                <w:rFonts w:ascii="Times New Roman" w:hAnsi="Times New Roman"/>
                <w:sz w:val="28"/>
                <w:szCs w:val="28"/>
                <w:lang w:val="vi-VN"/>
              </w:rPr>
              <w:t>.</w:t>
            </w:r>
          </w:p>
        </w:tc>
        <w:tc>
          <w:tcPr>
            <w:tcW w:w="969"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lastRenderedPageBreak/>
              <w:t xml:space="preserve"> GV Toàn trường</w:t>
            </w:r>
          </w:p>
        </w:tc>
        <w:tc>
          <w:tcPr>
            <w:tcW w:w="689" w:type="pct"/>
          </w:tcPr>
          <w:p w:rsidR="00577B70" w:rsidRPr="00A64B64" w:rsidRDefault="00577B70"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Tuần 4</w:t>
            </w:r>
          </w:p>
        </w:tc>
      </w:tr>
      <w:tr w:rsidR="00577B70" w:rsidRPr="007618C0" w:rsidTr="0063296C">
        <w:tc>
          <w:tcPr>
            <w:tcW w:w="597" w:type="pct"/>
            <w:vMerge/>
            <w:vAlign w:val="center"/>
          </w:tcPr>
          <w:p w:rsidR="00577B70" w:rsidRPr="005E02CD" w:rsidRDefault="00577B70" w:rsidP="005E02CD">
            <w:pPr>
              <w:tabs>
                <w:tab w:val="left" w:pos="930"/>
              </w:tabs>
              <w:spacing w:after="0" w:line="288" w:lineRule="auto"/>
              <w:jc w:val="center"/>
              <w:rPr>
                <w:rFonts w:ascii="Times New Roman" w:hAnsi="Times New Roman"/>
                <w:b/>
                <w:i/>
                <w:sz w:val="28"/>
                <w:szCs w:val="28"/>
                <w:lang w:val="de-DE"/>
              </w:rPr>
            </w:pPr>
          </w:p>
        </w:tc>
        <w:tc>
          <w:tcPr>
            <w:tcW w:w="1179"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 Kiểm tra đánh giá, việc thực hiện chuyên đề.</w:t>
            </w:r>
          </w:p>
        </w:tc>
        <w:tc>
          <w:tcPr>
            <w:tcW w:w="1566" w:type="pct"/>
          </w:tcPr>
          <w:p w:rsidR="00577B70" w:rsidRPr="005E02CD" w:rsidRDefault="00577B70"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Nội dung đánh giá thông qua các hoạt động trong ngày</w:t>
            </w:r>
            <w:r w:rsidR="001A2768" w:rsidRPr="005E02CD">
              <w:rPr>
                <w:rFonts w:ascii="Times New Roman" w:hAnsi="Times New Roman"/>
                <w:sz w:val="28"/>
                <w:szCs w:val="28"/>
                <w:lang w:val="vi-VN"/>
              </w:rPr>
              <w:t>.</w:t>
            </w:r>
          </w:p>
        </w:tc>
        <w:tc>
          <w:tcPr>
            <w:tcW w:w="969"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w:t>
            </w:r>
          </w:p>
        </w:tc>
        <w:tc>
          <w:tcPr>
            <w:tcW w:w="689" w:type="pct"/>
          </w:tcPr>
          <w:p w:rsidR="00577B70" w:rsidRPr="00A64B64" w:rsidRDefault="00577B70"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 xml:space="preserve">Tuần 1,2 </w:t>
            </w:r>
          </w:p>
        </w:tc>
      </w:tr>
      <w:tr w:rsidR="00577B70" w:rsidRPr="00462E16" w:rsidTr="0063296C">
        <w:trPr>
          <w:trHeight w:val="1359"/>
        </w:trPr>
        <w:tc>
          <w:tcPr>
            <w:tcW w:w="597" w:type="pct"/>
            <w:vAlign w:val="center"/>
          </w:tcPr>
          <w:p w:rsidR="00577B70" w:rsidRPr="005E02CD" w:rsidRDefault="00577B70" w:rsidP="005E02CD">
            <w:pPr>
              <w:tabs>
                <w:tab w:val="left" w:pos="930"/>
              </w:tabs>
              <w:spacing w:after="0" w:line="288" w:lineRule="auto"/>
              <w:jc w:val="center"/>
              <w:rPr>
                <w:rFonts w:ascii="Times New Roman" w:hAnsi="Times New Roman"/>
                <w:b/>
                <w:i/>
                <w:sz w:val="28"/>
                <w:szCs w:val="28"/>
                <w:lang w:val="de-DE"/>
              </w:rPr>
            </w:pPr>
            <w:r w:rsidRPr="005E02CD">
              <w:rPr>
                <w:rFonts w:ascii="Times New Roman" w:hAnsi="Times New Roman"/>
                <w:b/>
                <w:i/>
                <w:sz w:val="28"/>
                <w:szCs w:val="28"/>
                <w:lang w:val="de-DE"/>
              </w:rPr>
              <w:t>Tháng 3/2023</w:t>
            </w:r>
          </w:p>
        </w:tc>
        <w:tc>
          <w:tcPr>
            <w:tcW w:w="1179" w:type="pct"/>
          </w:tcPr>
          <w:p w:rsidR="00577B70" w:rsidRPr="005E02CD" w:rsidRDefault="00577B70"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Kiểm tra đánh giá, việc thực hiệ</w:t>
            </w:r>
            <w:r w:rsidR="003A42A0" w:rsidRPr="005E02CD">
              <w:rPr>
                <w:rFonts w:ascii="Times New Roman" w:hAnsi="Times New Roman"/>
                <w:sz w:val="28"/>
                <w:szCs w:val="28"/>
                <w:lang w:val="de-DE"/>
              </w:rPr>
              <w:t>n CĐ.</w:t>
            </w:r>
          </w:p>
        </w:tc>
        <w:tc>
          <w:tcPr>
            <w:tcW w:w="1566" w:type="pct"/>
          </w:tcPr>
          <w:p w:rsidR="00577B70" w:rsidRPr="005E02CD" w:rsidRDefault="00577B70"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Nội dung đánh giá thông qua các hoạt động trong ngày</w:t>
            </w:r>
            <w:r w:rsidR="001A2768" w:rsidRPr="005E02CD">
              <w:rPr>
                <w:rFonts w:ascii="Times New Roman" w:hAnsi="Times New Roman"/>
                <w:sz w:val="28"/>
                <w:szCs w:val="28"/>
                <w:lang w:val="vi-VN"/>
              </w:rPr>
              <w:t>.</w:t>
            </w:r>
          </w:p>
        </w:tc>
        <w:tc>
          <w:tcPr>
            <w:tcW w:w="969" w:type="pct"/>
          </w:tcPr>
          <w:p w:rsidR="00577B70" w:rsidRPr="005E02CD" w:rsidRDefault="00577B70"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w:t>
            </w:r>
          </w:p>
        </w:tc>
        <w:tc>
          <w:tcPr>
            <w:tcW w:w="689" w:type="pct"/>
          </w:tcPr>
          <w:p w:rsidR="00577B70" w:rsidRPr="00A64B64" w:rsidRDefault="00577B70"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1,2</w:t>
            </w:r>
          </w:p>
        </w:tc>
      </w:tr>
      <w:tr w:rsidR="008F20BD" w:rsidRPr="00462E16" w:rsidTr="0063296C">
        <w:trPr>
          <w:trHeight w:val="1359"/>
        </w:trPr>
        <w:tc>
          <w:tcPr>
            <w:tcW w:w="597" w:type="pct"/>
            <w:vAlign w:val="center"/>
          </w:tcPr>
          <w:p w:rsidR="008F20BD" w:rsidRPr="005E02CD" w:rsidRDefault="008F20BD" w:rsidP="005E02CD">
            <w:pPr>
              <w:tabs>
                <w:tab w:val="left" w:pos="930"/>
              </w:tabs>
              <w:spacing w:after="0" w:line="288" w:lineRule="auto"/>
              <w:jc w:val="center"/>
              <w:rPr>
                <w:rFonts w:ascii="Times New Roman" w:hAnsi="Times New Roman"/>
                <w:b/>
                <w:i/>
                <w:sz w:val="28"/>
                <w:szCs w:val="28"/>
                <w:lang w:val="de-DE"/>
              </w:rPr>
            </w:pPr>
            <w:r w:rsidRPr="005E02CD">
              <w:rPr>
                <w:rFonts w:ascii="Times New Roman" w:hAnsi="Times New Roman"/>
                <w:b/>
                <w:i/>
                <w:sz w:val="28"/>
                <w:szCs w:val="28"/>
                <w:lang w:val="de-DE"/>
              </w:rPr>
              <w:t>Tháng 4/2024</w:t>
            </w:r>
          </w:p>
        </w:tc>
        <w:tc>
          <w:tcPr>
            <w:tcW w:w="1179" w:type="pct"/>
          </w:tcPr>
          <w:p w:rsidR="008F20BD" w:rsidRPr="005E02CD" w:rsidRDefault="008F20BD"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Kiểm tra đánh giá, việc thực hiệ</w:t>
            </w:r>
            <w:r w:rsidR="001A2768" w:rsidRPr="005E02CD">
              <w:rPr>
                <w:rFonts w:ascii="Times New Roman" w:hAnsi="Times New Roman"/>
                <w:sz w:val="28"/>
                <w:szCs w:val="28"/>
                <w:lang w:val="de-DE"/>
              </w:rPr>
              <w:t>n CĐ</w:t>
            </w:r>
            <w:r w:rsidR="00221E28" w:rsidRPr="005E02CD">
              <w:rPr>
                <w:rFonts w:ascii="Times New Roman" w:hAnsi="Times New Roman"/>
                <w:sz w:val="28"/>
                <w:szCs w:val="28"/>
                <w:lang w:val="vi-VN"/>
              </w:rPr>
              <w:t>.</w:t>
            </w:r>
          </w:p>
        </w:tc>
        <w:tc>
          <w:tcPr>
            <w:tcW w:w="1566" w:type="pct"/>
          </w:tcPr>
          <w:p w:rsidR="008F20BD" w:rsidRPr="005E02CD" w:rsidRDefault="008F20BD"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Nội dung đánh giá thông qua các hoạt động trong ngày</w:t>
            </w:r>
            <w:r w:rsidR="001A2768" w:rsidRPr="005E02CD">
              <w:rPr>
                <w:rFonts w:ascii="Times New Roman" w:hAnsi="Times New Roman"/>
                <w:sz w:val="28"/>
                <w:szCs w:val="28"/>
                <w:lang w:val="vi-VN"/>
              </w:rPr>
              <w:t>.</w:t>
            </w:r>
          </w:p>
        </w:tc>
        <w:tc>
          <w:tcPr>
            <w:tcW w:w="969" w:type="pct"/>
          </w:tcPr>
          <w:p w:rsidR="008F20BD" w:rsidRPr="005E02CD" w:rsidRDefault="008F20BD"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w:t>
            </w:r>
          </w:p>
        </w:tc>
        <w:tc>
          <w:tcPr>
            <w:tcW w:w="689" w:type="pct"/>
          </w:tcPr>
          <w:p w:rsidR="008F20BD" w:rsidRPr="00A64B64" w:rsidRDefault="008F20BD"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1,2</w:t>
            </w:r>
          </w:p>
        </w:tc>
      </w:tr>
      <w:tr w:rsidR="008F20BD" w:rsidRPr="00462E16" w:rsidTr="0063296C">
        <w:trPr>
          <w:trHeight w:val="1359"/>
        </w:trPr>
        <w:tc>
          <w:tcPr>
            <w:tcW w:w="597" w:type="pct"/>
            <w:vAlign w:val="center"/>
          </w:tcPr>
          <w:p w:rsidR="008F20BD" w:rsidRPr="005E02CD" w:rsidRDefault="008F20BD" w:rsidP="005E02CD">
            <w:pPr>
              <w:tabs>
                <w:tab w:val="left" w:pos="930"/>
              </w:tabs>
              <w:spacing w:after="0" w:line="288" w:lineRule="auto"/>
              <w:jc w:val="center"/>
              <w:rPr>
                <w:rFonts w:ascii="Times New Roman" w:hAnsi="Times New Roman"/>
                <w:b/>
                <w:i/>
                <w:sz w:val="28"/>
                <w:szCs w:val="28"/>
                <w:lang w:val="de-DE"/>
              </w:rPr>
            </w:pPr>
            <w:r w:rsidRPr="005E02CD">
              <w:rPr>
                <w:rFonts w:ascii="Times New Roman" w:hAnsi="Times New Roman"/>
                <w:b/>
                <w:i/>
                <w:sz w:val="28"/>
                <w:szCs w:val="28"/>
                <w:lang w:val="de-DE"/>
              </w:rPr>
              <w:t xml:space="preserve">Tháng </w:t>
            </w:r>
            <w:r w:rsidRPr="005E02CD">
              <w:rPr>
                <w:rFonts w:ascii="Times New Roman" w:hAnsi="Times New Roman"/>
                <w:b/>
                <w:i/>
                <w:sz w:val="28"/>
                <w:szCs w:val="28"/>
                <w:lang w:val="vi-VN"/>
              </w:rPr>
              <w:t>5</w:t>
            </w:r>
            <w:r w:rsidRPr="005E02CD">
              <w:rPr>
                <w:rFonts w:ascii="Times New Roman" w:hAnsi="Times New Roman"/>
                <w:b/>
                <w:i/>
                <w:sz w:val="28"/>
                <w:szCs w:val="28"/>
                <w:lang w:val="de-DE"/>
              </w:rPr>
              <w:t>/2024</w:t>
            </w:r>
          </w:p>
        </w:tc>
        <w:tc>
          <w:tcPr>
            <w:tcW w:w="1179" w:type="pct"/>
          </w:tcPr>
          <w:p w:rsidR="008F20BD" w:rsidRPr="005E02CD" w:rsidRDefault="008F20BD" w:rsidP="005E02CD">
            <w:pPr>
              <w:tabs>
                <w:tab w:val="left" w:pos="930"/>
              </w:tabs>
              <w:spacing w:after="0" w:line="288" w:lineRule="auto"/>
              <w:jc w:val="both"/>
              <w:rPr>
                <w:rFonts w:ascii="Times New Roman" w:hAnsi="Times New Roman"/>
                <w:sz w:val="28"/>
                <w:szCs w:val="28"/>
                <w:lang w:val="vi-VN"/>
              </w:rPr>
            </w:pPr>
            <w:r w:rsidRPr="005E02CD">
              <w:rPr>
                <w:rFonts w:ascii="Times New Roman" w:hAnsi="Times New Roman"/>
                <w:sz w:val="28"/>
                <w:szCs w:val="28"/>
                <w:lang w:val="de-DE"/>
              </w:rPr>
              <w:t>- Đánh giá, xếp loại học kỳ II</w:t>
            </w:r>
            <w:r w:rsidR="00221E28" w:rsidRPr="005E02CD">
              <w:rPr>
                <w:rFonts w:ascii="Times New Roman" w:hAnsi="Times New Roman"/>
                <w:sz w:val="28"/>
                <w:szCs w:val="28"/>
                <w:lang w:val="vi-VN"/>
              </w:rPr>
              <w:t>.</w:t>
            </w:r>
          </w:p>
        </w:tc>
        <w:tc>
          <w:tcPr>
            <w:tcW w:w="1566" w:type="pct"/>
          </w:tcPr>
          <w:p w:rsidR="008F20BD" w:rsidRPr="005E02CD" w:rsidRDefault="008F20BD"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 Đánh giá xếp loại GV, xếp loại lớp và xếp loại chuyên đề học kỳ II.</w:t>
            </w:r>
          </w:p>
          <w:p w:rsidR="008F20BD" w:rsidRPr="005E02CD" w:rsidRDefault="008F20BD"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 Đánh giá trẻ cuối năm.</w:t>
            </w:r>
          </w:p>
        </w:tc>
        <w:tc>
          <w:tcPr>
            <w:tcW w:w="969" w:type="pct"/>
          </w:tcPr>
          <w:p w:rsidR="008F20BD" w:rsidRPr="005E02CD" w:rsidRDefault="008F20BD" w:rsidP="005E02CD">
            <w:pPr>
              <w:tabs>
                <w:tab w:val="left" w:pos="930"/>
              </w:tabs>
              <w:spacing w:after="0" w:line="288" w:lineRule="auto"/>
              <w:jc w:val="both"/>
              <w:rPr>
                <w:rFonts w:ascii="Times New Roman" w:hAnsi="Times New Roman"/>
                <w:sz w:val="28"/>
                <w:szCs w:val="28"/>
                <w:lang w:val="de-DE"/>
              </w:rPr>
            </w:pPr>
            <w:r w:rsidRPr="005E02CD">
              <w:rPr>
                <w:rFonts w:ascii="Times New Roman" w:hAnsi="Times New Roman"/>
                <w:sz w:val="28"/>
                <w:szCs w:val="28"/>
                <w:lang w:val="de-DE"/>
              </w:rPr>
              <w:t>BGH+TCM</w:t>
            </w:r>
          </w:p>
        </w:tc>
        <w:tc>
          <w:tcPr>
            <w:tcW w:w="689" w:type="pct"/>
          </w:tcPr>
          <w:p w:rsidR="008F20BD" w:rsidRPr="00A64B64" w:rsidRDefault="008F20BD" w:rsidP="00A64B64">
            <w:pPr>
              <w:tabs>
                <w:tab w:val="left" w:pos="930"/>
              </w:tabs>
              <w:spacing w:after="0" w:line="288" w:lineRule="auto"/>
              <w:jc w:val="center"/>
              <w:rPr>
                <w:rFonts w:ascii="Times New Roman" w:hAnsi="Times New Roman"/>
                <w:sz w:val="28"/>
                <w:szCs w:val="28"/>
                <w:lang w:val="de-DE"/>
              </w:rPr>
            </w:pPr>
            <w:r w:rsidRPr="00A64B64">
              <w:rPr>
                <w:rFonts w:ascii="Times New Roman" w:hAnsi="Times New Roman"/>
                <w:sz w:val="28"/>
                <w:szCs w:val="28"/>
                <w:lang w:val="de-DE"/>
              </w:rPr>
              <w:t>Tuầ</w:t>
            </w:r>
            <w:r w:rsidR="000F3CDB" w:rsidRPr="00A64B64">
              <w:rPr>
                <w:rFonts w:ascii="Times New Roman" w:hAnsi="Times New Roman"/>
                <w:sz w:val="28"/>
                <w:szCs w:val="28"/>
                <w:lang w:val="de-DE"/>
              </w:rPr>
              <w:t>n 2</w:t>
            </w:r>
          </w:p>
        </w:tc>
      </w:tr>
    </w:tbl>
    <w:p w:rsidR="00EC76F2" w:rsidRDefault="00EC76F2" w:rsidP="00A64B64">
      <w:pPr>
        <w:spacing w:before="120" w:after="0" w:line="288" w:lineRule="auto"/>
        <w:ind w:firstLine="567"/>
        <w:jc w:val="both"/>
        <w:rPr>
          <w:rFonts w:ascii="Times New Roman" w:hAnsi="Times New Roman"/>
          <w:sz w:val="28"/>
          <w:szCs w:val="28"/>
          <w:lang w:val="de-DE"/>
        </w:rPr>
      </w:pPr>
      <w:r w:rsidRPr="005832B3">
        <w:rPr>
          <w:rFonts w:ascii="Times New Roman" w:hAnsi="Times New Roman"/>
          <w:sz w:val="28"/>
          <w:szCs w:val="28"/>
          <w:lang w:val="de-DE"/>
        </w:rPr>
        <w:t xml:space="preserve">Trên đây là kế hoạch xây dựng môi trường giáo dục lấy trẻ làm trung tâm năm học </w:t>
      </w:r>
      <w:r w:rsidR="00CA74B6">
        <w:rPr>
          <w:rStyle w:val="Emphasis"/>
          <w:rFonts w:ascii="Times New Roman" w:hAnsi="Times New Roman"/>
          <w:i w:val="0"/>
          <w:color w:val="000000"/>
          <w:sz w:val="28"/>
          <w:szCs w:val="28"/>
          <w:lang w:val="pt-BR"/>
        </w:rPr>
        <w:t>2023 -</w:t>
      </w:r>
      <w:r w:rsidR="00F041C2">
        <w:rPr>
          <w:rStyle w:val="Emphasis"/>
          <w:rFonts w:ascii="Times New Roman" w:hAnsi="Times New Roman"/>
          <w:i w:val="0"/>
          <w:color w:val="000000"/>
          <w:sz w:val="28"/>
          <w:szCs w:val="28"/>
          <w:lang w:val="pt-BR"/>
        </w:rPr>
        <w:t xml:space="preserve"> 2024</w:t>
      </w:r>
      <w:r w:rsidR="008E5D17">
        <w:rPr>
          <w:rStyle w:val="Emphasis"/>
          <w:rFonts w:ascii="Times New Roman" w:hAnsi="Times New Roman"/>
          <w:i w:val="0"/>
          <w:color w:val="000000"/>
          <w:sz w:val="28"/>
          <w:szCs w:val="28"/>
          <w:lang w:val="vi-VN"/>
        </w:rPr>
        <w:t xml:space="preserve"> </w:t>
      </w:r>
      <w:r w:rsidRPr="005832B3">
        <w:rPr>
          <w:rFonts w:ascii="Times New Roman" w:hAnsi="Times New Roman"/>
          <w:sz w:val="28"/>
          <w:szCs w:val="28"/>
          <w:lang w:val="de-DE"/>
        </w:rPr>
        <w:t>của trườ</w:t>
      </w:r>
      <w:r w:rsidR="00407704">
        <w:rPr>
          <w:rFonts w:ascii="Times New Roman" w:hAnsi="Times New Roman"/>
          <w:sz w:val="28"/>
          <w:szCs w:val="28"/>
          <w:lang w:val="de-DE"/>
        </w:rPr>
        <w:t>ng m</w:t>
      </w:r>
      <w:r w:rsidRPr="005832B3">
        <w:rPr>
          <w:rFonts w:ascii="Times New Roman" w:hAnsi="Times New Roman"/>
          <w:sz w:val="28"/>
          <w:szCs w:val="28"/>
          <w:lang w:val="de-DE"/>
        </w:rPr>
        <w:t>ầm non</w:t>
      </w:r>
      <w:r w:rsidR="00573497" w:rsidRPr="005832B3">
        <w:rPr>
          <w:rFonts w:ascii="Times New Roman" w:hAnsi="Times New Roman"/>
          <w:sz w:val="28"/>
          <w:szCs w:val="28"/>
          <w:lang w:val="de-DE"/>
        </w:rPr>
        <w:t xml:space="preserve"> Tân Ước</w:t>
      </w:r>
      <w:r w:rsidRPr="005832B3">
        <w:rPr>
          <w:rFonts w:ascii="Times New Roman" w:hAnsi="Times New Roman"/>
          <w:sz w:val="28"/>
          <w:szCs w:val="28"/>
          <w:lang w:val="de-DE"/>
        </w:rPr>
        <w:t xml:space="preserve">, đề nghị toàn thể CBGVNV nhà trường triển khai thực hiện nghiêm túc./. </w:t>
      </w:r>
    </w:p>
    <w:p w:rsidR="000625A7" w:rsidRPr="005832B3" w:rsidRDefault="000625A7" w:rsidP="00A64B64">
      <w:pPr>
        <w:spacing w:before="120" w:after="0" w:line="288" w:lineRule="auto"/>
        <w:ind w:firstLine="567"/>
        <w:jc w:val="both"/>
        <w:rPr>
          <w:rFonts w:ascii="Times New Roman" w:hAnsi="Times New Roman"/>
          <w:sz w:val="28"/>
          <w:szCs w:val="28"/>
          <w:lang w:val="de-DE"/>
        </w:rPr>
      </w:pPr>
    </w:p>
    <w:tbl>
      <w:tblPr>
        <w:tblW w:w="9069" w:type="dxa"/>
        <w:tblInd w:w="-2" w:type="dxa"/>
        <w:tblLook w:val="01E0" w:firstRow="1" w:lastRow="1" w:firstColumn="1" w:lastColumn="1" w:noHBand="0" w:noVBand="0"/>
      </w:tblPr>
      <w:tblGrid>
        <w:gridCol w:w="3811"/>
        <w:gridCol w:w="1686"/>
        <w:gridCol w:w="3290"/>
        <w:gridCol w:w="282"/>
      </w:tblGrid>
      <w:tr w:rsidR="00D42F74" w:rsidRPr="008F15CC" w:rsidTr="000625A7">
        <w:trPr>
          <w:gridAfter w:val="1"/>
          <w:wAfter w:w="282" w:type="dxa"/>
        </w:trPr>
        <w:tc>
          <w:tcPr>
            <w:tcW w:w="3811" w:type="dxa"/>
          </w:tcPr>
          <w:p w:rsidR="00D42F74" w:rsidRPr="00A64B64" w:rsidRDefault="00D42F74" w:rsidP="00D42F74">
            <w:pPr>
              <w:spacing w:after="0" w:line="240" w:lineRule="auto"/>
              <w:rPr>
                <w:rFonts w:ascii="Times New Roman" w:hAnsi="Times New Roman"/>
                <w:b/>
                <w:i/>
                <w:sz w:val="24"/>
                <w:szCs w:val="24"/>
                <w:lang w:val="nl-NL"/>
              </w:rPr>
            </w:pPr>
            <w:r w:rsidRPr="00A64B64">
              <w:rPr>
                <w:rFonts w:ascii="Times New Roman" w:hAnsi="Times New Roman"/>
                <w:b/>
                <w:i/>
                <w:sz w:val="24"/>
                <w:szCs w:val="24"/>
                <w:lang w:val="nl-NL"/>
              </w:rPr>
              <w:t>Nơi nhận:</w:t>
            </w:r>
          </w:p>
          <w:p w:rsidR="00D42F74" w:rsidRPr="00D42F74" w:rsidRDefault="00D42F74" w:rsidP="00D42F74">
            <w:pPr>
              <w:spacing w:after="0" w:line="240" w:lineRule="auto"/>
              <w:rPr>
                <w:rFonts w:ascii="Times New Roman" w:hAnsi="Times New Roman"/>
                <w:lang w:val="nl-NL"/>
              </w:rPr>
            </w:pPr>
            <w:r w:rsidRPr="00D42F74">
              <w:rPr>
                <w:rFonts w:ascii="Times New Roman" w:hAnsi="Times New Roman"/>
                <w:lang w:val="nl-NL"/>
              </w:rPr>
              <w:t>- Đ/c Hiệu trưởng (để</w:t>
            </w:r>
            <w:r w:rsidR="00A64B64">
              <w:rPr>
                <w:rFonts w:ascii="Times New Roman" w:hAnsi="Times New Roman"/>
                <w:lang w:val="nl-NL"/>
              </w:rPr>
              <w:t xml:space="preserve"> b/c</w:t>
            </w:r>
            <w:r w:rsidRPr="00D42F74">
              <w:rPr>
                <w:rFonts w:ascii="Times New Roman" w:hAnsi="Times New Roman"/>
                <w:lang w:val="nl-NL"/>
              </w:rPr>
              <w:t>);</w:t>
            </w:r>
          </w:p>
          <w:p w:rsidR="00D42F74" w:rsidRPr="00D42F74" w:rsidRDefault="00D42F74" w:rsidP="00D42F74">
            <w:pPr>
              <w:spacing w:after="0" w:line="240" w:lineRule="auto"/>
              <w:rPr>
                <w:rFonts w:ascii="Times New Roman" w:hAnsi="Times New Roman"/>
                <w:lang w:val="fr-FR"/>
              </w:rPr>
            </w:pPr>
            <w:r w:rsidRPr="00D42F74">
              <w:rPr>
                <w:rFonts w:ascii="Times New Roman" w:hAnsi="Times New Roman"/>
                <w:lang w:val="fr-FR"/>
              </w:rPr>
              <w:t>- Các tổ CM, GV (để</w:t>
            </w:r>
            <w:r w:rsidR="00A64B64">
              <w:rPr>
                <w:rFonts w:ascii="Times New Roman" w:hAnsi="Times New Roman"/>
                <w:lang w:val="fr-FR"/>
              </w:rPr>
              <w:t xml:space="preserve"> t/h</w:t>
            </w:r>
            <w:r w:rsidRPr="00D42F74">
              <w:rPr>
                <w:rFonts w:ascii="Times New Roman" w:hAnsi="Times New Roman"/>
                <w:lang w:val="fr-FR"/>
              </w:rPr>
              <w:t>);</w:t>
            </w:r>
          </w:p>
          <w:p w:rsidR="00D42F74" w:rsidRPr="00A64B64" w:rsidRDefault="00A21BB9" w:rsidP="00692358">
            <w:pPr>
              <w:spacing w:after="0" w:line="240" w:lineRule="auto"/>
              <w:jc w:val="both"/>
              <w:rPr>
                <w:rFonts w:ascii="Times New Roman" w:hAnsi="Times New Roman"/>
                <w:szCs w:val="28"/>
                <w:lang w:val="vi-VN"/>
              </w:rPr>
            </w:pPr>
            <w:r>
              <w:rPr>
                <w:rFonts w:ascii="Times New Roman" w:hAnsi="Times New Roman"/>
              </w:rPr>
              <w:t>- Lưu:</w:t>
            </w:r>
            <w:r w:rsidR="00A64B64">
              <w:rPr>
                <w:rFonts w:ascii="Times New Roman" w:hAnsi="Times New Roman"/>
              </w:rPr>
              <w:t xml:space="preserve"> VP, </w:t>
            </w:r>
            <w:r w:rsidR="00692358">
              <w:rPr>
                <w:rFonts w:ascii="Times New Roman" w:hAnsi="Times New Roman"/>
                <w:lang w:val="vi-VN"/>
              </w:rPr>
              <w:t>H</w:t>
            </w:r>
            <w:r w:rsidR="006A706F">
              <w:rPr>
                <w:rFonts w:ascii="Times New Roman" w:hAnsi="Times New Roman"/>
                <w:lang w:val="vi-VN"/>
              </w:rPr>
              <w:t xml:space="preserve"> (</w:t>
            </w:r>
            <w:r w:rsidR="00692358">
              <w:rPr>
                <w:rFonts w:ascii="Times New Roman" w:hAnsi="Times New Roman"/>
                <w:lang w:val="vi-VN"/>
              </w:rPr>
              <w:t>2</w:t>
            </w:r>
            <w:r w:rsidR="006A706F">
              <w:rPr>
                <w:rFonts w:ascii="Times New Roman" w:hAnsi="Times New Roman"/>
                <w:lang w:val="vi-VN"/>
              </w:rPr>
              <w:t>)</w:t>
            </w:r>
            <w:r w:rsidR="00A64B64">
              <w:rPr>
                <w:rFonts w:ascii="Times New Roman" w:hAnsi="Times New Roman"/>
                <w:lang w:val="vi-VN"/>
              </w:rPr>
              <w:t>.</w:t>
            </w:r>
          </w:p>
        </w:tc>
        <w:tc>
          <w:tcPr>
            <w:tcW w:w="1686" w:type="dxa"/>
          </w:tcPr>
          <w:p w:rsidR="00D42F74" w:rsidRDefault="00D42F74" w:rsidP="00F5215B">
            <w:pPr>
              <w:spacing w:after="0" w:line="240" w:lineRule="auto"/>
              <w:rPr>
                <w:rFonts w:ascii="Times New Roman" w:hAnsi="Times New Roman"/>
                <w:b/>
                <w:bCs/>
                <w:sz w:val="28"/>
                <w:szCs w:val="28"/>
              </w:rPr>
            </w:pPr>
          </w:p>
        </w:tc>
        <w:tc>
          <w:tcPr>
            <w:tcW w:w="3290" w:type="dxa"/>
          </w:tcPr>
          <w:p w:rsidR="00D42F74" w:rsidRDefault="008F20BD" w:rsidP="00430174">
            <w:pPr>
              <w:spacing w:after="0" w:line="240" w:lineRule="auto"/>
              <w:jc w:val="center"/>
              <w:rPr>
                <w:rFonts w:ascii="Times New Roman" w:hAnsi="Times New Roman"/>
                <w:b/>
                <w:bCs/>
                <w:sz w:val="28"/>
                <w:szCs w:val="28"/>
              </w:rPr>
            </w:pPr>
            <w:r>
              <w:rPr>
                <w:rFonts w:ascii="Times New Roman" w:hAnsi="Times New Roman"/>
                <w:b/>
                <w:bCs/>
                <w:sz w:val="28"/>
                <w:szCs w:val="28"/>
                <w:lang w:val="vi-VN"/>
              </w:rPr>
              <w:t xml:space="preserve">KT </w:t>
            </w:r>
            <w:r w:rsidR="00D42F74" w:rsidRPr="008F15CC">
              <w:rPr>
                <w:rFonts w:ascii="Times New Roman" w:hAnsi="Times New Roman"/>
                <w:b/>
                <w:bCs/>
                <w:sz w:val="28"/>
                <w:szCs w:val="28"/>
              </w:rPr>
              <w:t>HIỆU TRƯỞNG</w:t>
            </w:r>
          </w:p>
          <w:p w:rsidR="008F20BD" w:rsidRDefault="008F20BD" w:rsidP="00430174">
            <w:pPr>
              <w:spacing w:after="0" w:line="240" w:lineRule="auto"/>
              <w:jc w:val="center"/>
              <w:rPr>
                <w:rFonts w:ascii="Times New Roman" w:hAnsi="Times New Roman"/>
                <w:b/>
                <w:bCs/>
                <w:sz w:val="28"/>
                <w:szCs w:val="28"/>
              </w:rPr>
            </w:pPr>
            <w:r>
              <w:rPr>
                <w:rFonts w:ascii="Times New Roman" w:hAnsi="Times New Roman"/>
                <w:b/>
                <w:bCs/>
                <w:sz w:val="28"/>
                <w:szCs w:val="28"/>
                <w:lang w:val="vi-VN"/>
              </w:rPr>
              <w:t xml:space="preserve">PHÓ </w:t>
            </w:r>
            <w:r w:rsidRPr="008F15CC">
              <w:rPr>
                <w:rFonts w:ascii="Times New Roman" w:hAnsi="Times New Roman"/>
                <w:b/>
                <w:bCs/>
                <w:sz w:val="28"/>
                <w:szCs w:val="28"/>
              </w:rPr>
              <w:t>HIỆU TRƯỞNG</w:t>
            </w:r>
          </w:p>
          <w:p w:rsidR="008F20BD" w:rsidRDefault="008F20BD" w:rsidP="008F20BD">
            <w:pPr>
              <w:spacing w:after="0" w:line="240" w:lineRule="auto"/>
              <w:rPr>
                <w:rFonts w:ascii="Times New Roman" w:hAnsi="Times New Roman"/>
                <w:b/>
                <w:bCs/>
                <w:sz w:val="28"/>
                <w:szCs w:val="28"/>
              </w:rPr>
            </w:pPr>
          </w:p>
          <w:p w:rsidR="00D42F74" w:rsidRPr="008F15CC" w:rsidRDefault="00D42F74" w:rsidP="009B0555">
            <w:pPr>
              <w:spacing w:after="0" w:line="240" w:lineRule="auto"/>
              <w:rPr>
                <w:rFonts w:ascii="Times New Roman" w:hAnsi="Times New Roman"/>
                <w:b/>
                <w:bCs/>
                <w:szCs w:val="26"/>
              </w:rPr>
            </w:pPr>
          </w:p>
          <w:p w:rsidR="00D42F74" w:rsidRPr="008F15CC" w:rsidRDefault="00D42F74" w:rsidP="005D5714">
            <w:pPr>
              <w:spacing w:after="0" w:line="240" w:lineRule="auto"/>
              <w:ind w:left="240"/>
              <w:jc w:val="center"/>
              <w:rPr>
                <w:rFonts w:ascii="Times New Roman" w:hAnsi="Times New Roman"/>
                <w:b/>
                <w:bCs/>
                <w:szCs w:val="26"/>
              </w:rPr>
            </w:pPr>
          </w:p>
          <w:p w:rsidR="00D42F74" w:rsidRPr="008F15CC" w:rsidRDefault="00D42F74" w:rsidP="005D5714">
            <w:pPr>
              <w:spacing w:after="0" w:line="240" w:lineRule="auto"/>
              <w:ind w:left="240"/>
              <w:jc w:val="center"/>
              <w:rPr>
                <w:rFonts w:ascii="Times New Roman" w:hAnsi="Times New Roman"/>
                <w:sz w:val="24"/>
              </w:rPr>
            </w:pPr>
          </w:p>
          <w:p w:rsidR="00D42F74" w:rsidRPr="008F15CC" w:rsidRDefault="00430174" w:rsidP="008F20BD">
            <w:pPr>
              <w:spacing w:after="0" w:line="240" w:lineRule="auto"/>
              <w:rPr>
                <w:rFonts w:ascii="Times New Roman" w:hAnsi="Times New Roman"/>
                <w:szCs w:val="28"/>
              </w:rPr>
            </w:pPr>
            <w:r>
              <w:rPr>
                <w:rFonts w:ascii="Times New Roman" w:hAnsi="Times New Roman"/>
                <w:b/>
                <w:bCs/>
                <w:sz w:val="28"/>
                <w:szCs w:val="28"/>
                <w:lang w:val="vi-VN"/>
              </w:rPr>
              <w:t xml:space="preserve">    </w:t>
            </w:r>
            <w:r w:rsidR="00D42F74">
              <w:rPr>
                <w:rFonts w:ascii="Times New Roman" w:hAnsi="Times New Roman"/>
                <w:b/>
                <w:bCs/>
                <w:sz w:val="28"/>
                <w:szCs w:val="28"/>
              </w:rPr>
              <w:t xml:space="preserve"> Nguyễn Thị Hường</w:t>
            </w:r>
          </w:p>
        </w:tc>
      </w:tr>
      <w:tr w:rsidR="00D42F74" w:rsidRPr="008F15CC" w:rsidTr="000625A7">
        <w:tblPrEx>
          <w:tblLook w:val="00A0" w:firstRow="1" w:lastRow="0" w:firstColumn="1" w:lastColumn="0" w:noHBand="0" w:noVBand="0"/>
        </w:tblPrEx>
        <w:tc>
          <w:tcPr>
            <w:tcW w:w="3811" w:type="dxa"/>
          </w:tcPr>
          <w:p w:rsidR="00D42F74" w:rsidRPr="008F15CC" w:rsidRDefault="00D42F74" w:rsidP="00843A82">
            <w:pPr>
              <w:spacing w:after="0" w:line="24" w:lineRule="atLeast"/>
              <w:jc w:val="center"/>
              <w:rPr>
                <w:rFonts w:ascii="Times New Roman" w:hAnsi="Times New Roman"/>
                <w:b/>
                <w:sz w:val="28"/>
                <w:szCs w:val="28"/>
              </w:rPr>
            </w:pPr>
          </w:p>
        </w:tc>
        <w:tc>
          <w:tcPr>
            <w:tcW w:w="1686" w:type="dxa"/>
          </w:tcPr>
          <w:p w:rsidR="00D42F74" w:rsidRPr="008F15CC" w:rsidRDefault="00D42F74" w:rsidP="00843A82">
            <w:pPr>
              <w:spacing w:after="0" w:line="24" w:lineRule="atLeast"/>
              <w:jc w:val="center"/>
              <w:rPr>
                <w:rFonts w:ascii="Times New Roman" w:hAnsi="Times New Roman"/>
                <w:b/>
                <w:sz w:val="28"/>
                <w:szCs w:val="28"/>
              </w:rPr>
            </w:pPr>
          </w:p>
        </w:tc>
        <w:tc>
          <w:tcPr>
            <w:tcW w:w="3572" w:type="dxa"/>
            <w:gridSpan w:val="2"/>
          </w:tcPr>
          <w:p w:rsidR="00D42F74" w:rsidRPr="008F15CC" w:rsidRDefault="00D42F74" w:rsidP="00843A82">
            <w:pPr>
              <w:spacing w:after="0" w:line="24" w:lineRule="atLeast"/>
              <w:jc w:val="center"/>
              <w:rPr>
                <w:rFonts w:ascii="Times New Roman" w:hAnsi="Times New Roman"/>
                <w:b/>
                <w:sz w:val="28"/>
                <w:szCs w:val="28"/>
              </w:rPr>
            </w:pPr>
          </w:p>
        </w:tc>
      </w:tr>
      <w:tr w:rsidR="006A706F" w:rsidRPr="008F15CC" w:rsidTr="000625A7">
        <w:tblPrEx>
          <w:tblLook w:val="00A0" w:firstRow="1" w:lastRow="0" w:firstColumn="1" w:lastColumn="0" w:noHBand="0" w:noVBand="0"/>
        </w:tblPrEx>
        <w:tc>
          <w:tcPr>
            <w:tcW w:w="3811" w:type="dxa"/>
          </w:tcPr>
          <w:p w:rsidR="006A706F" w:rsidRPr="008F15CC" w:rsidRDefault="006A706F" w:rsidP="00843A82">
            <w:pPr>
              <w:spacing w:after="0" w:line="24" w:lineRule="atLeast"/>
              <w:jc w:val="center"/>
              <w:rPr>
                <w:rFonts w:ascii="Times New Roman" w:hAnsi="Times New Roman"/>
                <w:b/>
                <w:sz w:val="28"/>
                <w:szCs w:val="28"/>
              </w:rPr>
            </w:pPr>
          </w:p>
        </w:tc>
        <w:tc>
          <w:tcPr>
            <w:tcW w:w="1686" w:type="dxa"/>
          </w:tcPr>
          <w:p w:rsidR="006A706F" w:rsidRPr="008F15CC" w:rsidRDefault="006A706F" w:rsidP="00843A82">
            <w:pPr>
              <w:spacing w:after="0" w:line="24" w:lineRule="atLeast"/>
              <w:jc w:val="center"/>
              <w:rPr>
                <w:rFonts w:ascii="Times New Roman" w:hAnsi="Times New Roman"/>
                <w:b/>
                <w:sz w:val="28"/>
                <w:szCs w:val="28"/>
              </w:rPr>
            </w:pPr>
          </w:p>
        </w:tc>
        <w:tc>
          <w:tcPr>
            <w:tcW w:w="3572" w:type="dxa"/>
            <w:gridSpan w:val="2"/>
          </w:tcPr>
          <w:p w:rsidR="006A706F" w:rsidRPr="008F15CC" w:rsidRDefault="006A706F" w:rsidP="00843A82">
            <w:pPr>
              <w:spacing w:after="0" w:line="24" w:lineRule="atLeast"/>
              <w:jc w:val="center"/>
              <w:rPr>
                <w:rFonts w:ascii="Times New Roman" w:hAnsi="Times New Roman"/>
                <w:b/>
                <w:sz w:val="28"/>
                <w:szCs w:val="28"/>
              </w:rPr>
            </w:pPr>
          </w:p>
        </w:tc>
      </w:tr>
    </w:tbl>
    <w:p w:rsidR="00EC76F2" w:rsidRDefault="00EC76F2" w:rsidP="00283B33">
      <w:pPr>
        <w:spacing w:after="0" w:line="24" w:lineRule="atLeast"/>
        <w:rPr>
          <w:rFonts w:ascii="Times New Roman" w:hAnsi="Times New Roman"/>
          <w:sz w:val="28"/>
          <w:szCs w:val="28"/>
        </w:rPr>
      </w:pPr>
    </w:p>
    <w:p w:rsidR="00EC76F2" w:rsidRPr="0044406D" w:rsidRDefault="00EC76F2" w:rsidP="005832B3">
      <w:pPr>
        <w:spacing w:after="0" w:line="24" w:lineRule="atLeast"/>
        <w:rPr>
          <w:rFonts w:ascii="Times New Roman" w:hAnsi="Times New Roman"/>
          <w:i/>
          <w:sz w:val="28"/>
          <w:szCs w:val="28"/>
        </w:rPr>
      </w:pPr>
    </w:p>
    <w:p w:rsidR="00EC76F2" w:rsidRPr="00ED60D0" w:rsidRDefault="00EC76F2" w:rsidP="00283B33">
      <w:pPr>
        <w:spacing w:after="0" w:line="24" w:lineRule="atLeast"/>
        <w:rPr>
          <w:rFonts w:ascii="Times New Roman" w:hAnsi="Times New Roman"/>
          <w:sz w:val="28"/>
          <w:szCs w:val="28"/>
          <w:lang w:val="de-DE"/>
        </w:rPr>
      </w:pPr>
    </w:p>
    <w:sectPr w:rsidR="00EC76F2" w:rsidRPr="00ED60D0" w:rsidSect="00FB0DFB">
      <w:headerReference w:type="default"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3F6" w:rsidRDefault="00EF03F6" w:rsidP="00035B7D">
      <w:pPr>
        <w:spacing w:after="0" w:line="240" w:lineRule="auto"/>
      </w:pPr>
      <w:r>
        <w:separator/>
      </w:r>
    </w:p>
  </w:endnote>
  <w:endnote w:type="continuationSeparator" w:id="0">
    <w:p w:rsidR="00EF03F6" w:rsidRDefault="00EF03F6" w:rsidP="00035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135" w:rsidRDefault="00526135">
    <w:pPr>
      <w:pStyle w:val="Footer"/>
      <w:jc w:val="center"/>
    </w:pPr>
  </w:p>
  <w:p w:rsidR="00EC76F2" w:rsidRDefault="00EC76F2" w:rsidP="000F622F">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3F6" w:rsidRDefault="00EF03F6" w:rsidP="00035B7D">
      <w:pPr>
        <w:spacing w:after="0" w:line="240" w:lineRule="auto"/>
      </w:pPr>
      <w:r>
        <w:separator/>
      </w:r>
    </w:p>
  </w:footnote>
  <w:footnote w:type="continuationSeparator" w:id="0">
    <w:p w:rsidR="00EF03F6" w:rsidRDefault="00EF03F6" w:rsidP="00035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897183"/>
      <w:docPartObj>
        <w:docPartGallery w:val="Page Numbers (Top of Page)"/>
        <w:docPartUnique/>
      </w:docPartObj>
    </w:sdtPr>
    <w:sdtEndPr>
      <w:rPr>
        <w:rFonts w:ascii="Times New Roman" w:hAnsi="Times New Roman"/>
        <w:noProof/>
        <w:sz w:val="26"/>
        <w:szCs w:val="26"/>
      </w:rPr>
    </w:sdtEndPr>
    <w:sdtContent>
      <w:p w:rsidR="00FB0DFB" w:rsidRPr="00FB0DFB" w:rsidRDefault="00FB0DFB">
        <w:pPr>
          <w:pStyle w:val="Header"/>
          <w:jc w:val="center"/>
          <w:rPr>
            <w:rFonts w:ascii="Times New Roman" w:hAnsi="Times New Roman"/>
            <w:sz w:val="26"/>
            <w:szCs w:val="26"/>
          </w:rPr>
        </w:pPr>
        <w:r w:rsidRPr="00FB0DFB">
          <w:rPr>
            <w:rFonts w:ascii="Times New Roman" w:hAnsi="Times New Roman"/>
            <w:sz w:val="26"/>
            <w:szCs w:val="26"/>
          </w:rPr>
          <w:fldChar w:fldCharType="begin"/>
        </w:r>
        <w:r w:rsidRPr="00FB0DFB">
          <w:rPr>
            <w:rFonts w:ascii="Times New Roman" w:hAnsi="Times New Roman"/>
            <w:sz w:val="26"/>
            <w:szCs w:val="26"/>
          </w:rPr>
          <w:instrText xml:space="preserve"> PAGE   \* MERGEFORMAT </w:instrText>
        </w:r>
        <w:r w:rsidRPr="00FB0DFB">
          <w:rPr>
            <w:rFonts w:ascii="Times New Roman" w:hAnsi="Times New Roman"/>
            <w:sz w:val="26"/>
            <w:szCs w:val="26"/>
          </w:rPr>
          <w:fldChar w:fldCharType="separate"/>
        </w:r>
        <w:r w:rsidR="002D49CF">
          <w:rPr>
            <w:rFonts w:ascii="Times New Roman" w:hAnsi="Times New Roman"/>
            <w:noProof/>
            <w:sz w:val="26"/>
            <w:szCs w:val="26"/>
          </w:rPr>
          <w:t>10</w:t>
        </w:r>
        <w:r w:rsidRPr="00FB0DFB">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404"/>
    <w:multiLevelType w:val="multilevel"/>
    <w:tmpl w:val="FB3CF76A"/>
    <w:lvl w:ilvl="0">
      <w:start w:val="2"/>
      <w:numFmt w:val="decimal"/>
      <w:lvlText w:val="%1."/>
      <w:lvlJc w:val="left"/>
      <w:pPr>
        <w:tabs>
          <w:tab w:val="num" w:pos="1080"/>
        </w:tabs>
        <w:ind w:left="1080" w:hanging="360"/>
      </w:pPr>
      <w:rPr>
        <w:rFonts w:cs="Times New Roman"/>
      </w:rPr>
    </w:lvl>
    <w:lvl w:ilvl="1" w:tentative="1">
      <w:start w:val="1"/>
      <w:numFmt w:val="decimal"/>
      <w:lvlText w:val="%2."/>
      <w:lvlJc w:val="left"/>
      <w:pPr>
        <w:tabs>
          <w:tab w:val="num" w:pos="1800"/>
        </w:tabs>
        <w:ind w:left="1800" w:hanging="360"/>
      </w:pPr>
      <w:rPr>
        <w:rFonts w:cs="Times New Roman"/>
      </w:rPr>
    </w:lvl>
    <w:lvl w:ilvl="2" w:tentative="1">
      <w:start w:val="1"/>
      <w:numFmt w:val="decimal"/>
      <w:lvlText w:val="%3."/>
      <w:lvlJc w:val="left"/>
      <w:pPr>
        <w:tabs>
          <w:tab w:val="num" w:pos="2520"/>
        </w:tabs>
        <w:ind w:left="2520" w:hanging="36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1" w15:restartNumberingAfterBreak="0">
    <w:nsid w:val="021100D8"/>
    <w:multiLevelType w:val="multilevel"/>
    <w:tmpl w:val="03DEA7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C8A383F"/>
    <w:multiLevelType w:val="multilevel"/>
    <w:tmpl w:val="7996FD88"/>
    <w:lvl w:ilvl="0">
      <w:start w:val="2"/>
      <w:numFmt w:val="decimal"/>
      <w:lvlText w:val="%1."/>
      <w:lvlJc w:val="left"/>
      <w:pPr>
        <w:tabs>
          <w:tab w:val="num" w:pos="1080"/>
        </w:tabs>
        <w:ind w:left="1080" w:hanging="360"/>
      </w:pPr>
      <w:rPr>
        <w:rFonts w:cs="Times New Roman"/>
        <w:b/>
      </w:rPr>
    </w:lvl>
    <w:lvl w:ilvl="1" w:tentative="1">
      <w:start w:val="1"/>
      <w:numFmt w:val="decimal"/>
      <w:lvlText w:val="%2."/>
      <w:lvlJc w:val="left"/>
      <w:pPr>
        <w:tabs>
          <w:tab w:val="num" w:pos="1800"/>
        </w:tabs>
        <w:ind w:left="1800" w:hanging="360"/>
      </w:pPr>
      <w:rPr>
        <w:rFonts w:cs="Times New Roman"/>
      </w:rPr>
    </w:lvl>
    <w:lvl w:ilvl="2" w:tentative="1">
      <w:start w:val="1"/>
      <w:numFmt w:val="decimal"/>
      <w:lvlText w:val="%3."/>
      <w:lvlJc w:val="left"/>
      <w:pPr>
        <w:tabs>
          <w:tab w:val="num" w:pos="2520"/>
        </w:tabs>
        <w:ind w:left="2520" w:hanging="36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3" w15:restartNumberingAfterBreak="0">
    <w:nsid w:val="19A347E3"/>
    <w:multiLevelType w:val="hybridMultilevel"/>
    <w:tmpl w:val="CFBAC9BC"/>
    <w:lvl w:ilvl="0" w:tplc="74741B7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252B36"/>
    <w:multiLevelType w:val="multilevel"/>
    <w:tmpl w:val="E962DC0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29616CD"/>
    <w:multiLevelType w:val="multilevel"/>
    <w:tmpl w:val="48741148"/>
    <w:lvl w:ilvl="0">
      <w:start w:val="1"/>
      <w:numFmt w:val="decimal"/>
      <w:lvlText w:val="%1."/>
      <w:lvlJc w:val="left"/>
      <w:pPr>
        <w:tabs>
          <w:tab w:val="num" w:pos="1080"/>
        </w:tabs>
        <w:ind w:left="1080" w:hanging="360"/>
      </w:pPr>
      <w:rPr>
        <w:rFonts w:cs="Times New Roman"/>
        <w:b/>
      </w:rPr>
    </w:lvl>
    <w:lvl w:ilvl="1" w:tentative="1">
      <w:start w:val="1"/>
      <w:numFmt w:val="decimal"/>
      <w:lvlText w:val="%2."/>
      <w:lvlJc w:val="left"/>
      <w:pPr>
        <w:tabs>
          <w:tab w:val="num" w:pos="1800"/>
        </w:tabs>
        <w:ind w:left="1800" w:hanging="360"/>
      </w:pPr>
      <w:rPr>
        <w:rFonts w:cs="Times New Roman"/>
      </w:rPr>
    </w:lvl>
    <w:lvl w:ilvl="2" w:tentative="1">
      <w:start w:val="1"/>
      <w:numFmt w:val="decimal"/>
      <w:lvlText w:val="%3."/>
      <w:lvlJc w:val="left"/>
      <w:pPr>
        <w:tabs>
          <w:tab w:val="num" w:pos="2520"/>
        </w:tabs>
        <w:ind w:left="2520" w:hanging="36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6" w15:restartNumberingAfterBreak="0">
    <w:nsid w:val="2783130B"/>
    <w:multiLevelType w:val="multilevel"/>
    <w:tmpl w:val="14041DAA"/>
    <w:lvl w:ilvl="0">
      <w:start w:val="1"/>
      <w:numFmt w:val="decimal"/>
      <w:lvlText w:val="%1."/>
      <w:lvlJc w:val="left"/>
      <w:pPr>
        <w:tabs>
          <w:tab w:val="num" w:pos="1080"/>
        </w:tabs>
        <w:ind w:left="1080" w:hanging="360"/>
      </w:pPr>
      <w:rPr>
        <w:rFonts w:cs="Times New Roman"/>
        <w:b/>
      </w:rPr>
    </w:lvl>
    <w:lvl w:ilvl="1" w:tentative="1">
      <w:start w:val="1"/>
      <w:numFmt w:val="decimal"/>
      <w:lvlText w:val="%2."/>
      <w:lvlJc w:val="left"/>
      <w:pPr>
        <w:tabs>
          <w:tab w:val="num" w:pos="1800"/>
        </w:tabs>
        <w:ind w:left="1800" w:hanging="360"/>
      </w:pPr>
      <w:rPr>
        <w:rFonts w:cs="Times New Roman"/>
      </w:rPr>
    </w:lvl>
    <w:lvl w:ilvl="2" w:tentative="1">
      <w:start w:val="1"/>
      <w:numFmt w:val="decimal"/>
      <w:lvlText w:val="%3."/>
      <w:lvlJc w:val="left"/>
      <w:pPr>
        <w:tabs>
          <w:tab w:val="num" w:pos="2520"/>
        </w:tabs>
        <w:ind w:left="2520" w:hanging="36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7" w15:restartNumberingAfterBreak="0">
    <w:nsid w:val="279A70DF"/>
    <w:multiLevelType w:val="multilevel"/>
    <w:tmpl w:val="4CBEA94C"/>
    <w:lvl w:ilvl="0">
      <w:start w:val="2"/>
      <w:numFmt w:val="decimal"/>
      <w:lvlText w:val="%1."/>
      <w:lvlJc w:val="left"/>
      <w:pPr>
        <w:tabs>
          <w:tab w:val="num" w:pos="1080"/>
        </w:tabs>
        <w:ind w:left="1080" w:hanging="360"/>
      </w:pPr>
      <w:rPr>
        <w:rFonts w:cs="Times New Roman"/>
        <w:b/>
      </w:rPr>
    </w:lvl>
    <w:lvl w:ilvl="1" w:tentative="1">
      <w:start w:val="1"/>
      <w:numFmt w:val="decimal"/>
      <w:lvlText w:val="%2."/>
      <w:lvlJc w:val="left"/>
      <w:pPr>
        <w:tabs>
          <w:tab w:val="num" w:pos="1800"/>
        </w:tabs>
        <w:ind w:left="1800" w:hanging="360"/>
      </w:pPr>
      <w:rPr>
        <w:rFonts w:cs="Times New Roman"/>
      </w:rPr>
    </w:lvl>
    <w:lvl w:ilvl="2" w:tentative="1">
      <w:start w:val="1"/>
      <w:numFmt w:val="decimal"/>
      <w:lvlText w:val="%3."/>
      <w:lvlJc w:val="left"/>
      <w:pPr>
        <w:tabs>
          <w:tab w:val="num" w:pos="2520"/>
        </w:tabs>
        <w:ind w:left="2520" w:hanging="36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8" w15:restartNumberingAfterBreak="0">
    <w:nsid w:val="36B27EAE"/>
    <w:multiLevelType w:val="hybridMultilevel"/>
    <w:tmpl w:val="E742648C"/>
    <w:lvl w:ilvl="0" w:tplc="94CCBBCA">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0E34A2"/>
    <w:multiLevelType w:val="hybridMultilevel"/>
    <w:tmpl w:val="31F4E026"/>
    <w:lvl w:ilvl="0" w:tplc="3D543B0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88E33AF"/>
    <w:multiLevelType w:val="multilevel"/>
    <w:tmpl w:val="E2FEB64A"/>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642073BB"/>
    <w:multiLevelType w:val="hybridMultilevel"/>
    <w:tmpl w:val="8C2607FA"/>
    <w:lvl w:ilvl="0" w:tplc="65BC724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C8756C2"/>
    <w:multiLevelType w:val="multilevel"/>
    <w:tmpl w:val="56D247EE"/>
    <w:lvl w:ilvl="0">
      <w:start w:val="1"/>
      <w:numFmt w:val="decimal"/>
      <w:lvlText w:val="%1."/>
      <w:lvlJc w:val="left"/>
      <w:pPr>
        <w:tabs>
          <w:tab w:val="num" w:pos="1080"/>
        </w:tabs>
        <w:ind w:left="1080" w:hanging="360"/>
      </w:pPr>
      <w:rPr>
        <w:rFonts w:cs="Times New Roman"/>
      </w:rPr>
    </w:lvl>
    <w:lvl w:ilvl="1" w:tentative="1">
      <w:start w:val="1"/>
      <w:numFmt w:val="decimal"/>
      <w:lvlText w:val="%2."/>
      <w:lvlJc w:val="left"/>
      <w:pPr>
        <w:tabs>
          <w:tab w:val="num" w:pos="1800"/>
        </w:tabs>
        <w:ind w:left="1800" w:hanging="360"/>
      </w:pPr>
      <w:rPr>
        <w:rFonts w:cs="Times New Roman"/>
      </w:rPr>
    </w:lvl>
    <w:lvl w:ilvl="2" w:tentative="1">
      <w:start w:val="1"/>
      <w:numFmt w:val="decimal"/>
      <w:lvlText w:val="%3."/>
      <w:lvlJc w:val="left"/>
      <w:pPr>
        <w:tabs>
          <w:tab w:val="num" w:pos="2520"/>
        </w:tabs>
        <w:ind w:left="2520" w:hanging="36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13" w15:restartNumberingAfterBreak="0">
    <w:nsid w:val="7143724A"/>
    <w:multiLevelType w:val="multilevel"/>
    <w:tmpl w:val="7FD6CD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76FA389C"/>
    <w:multiLevelType w:val="multilevel"/>
    <w:tmpl w:val="07B4F8F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6"/>
  </w:num>
  <w:num w:numId="2">
    <w:abstractNumId w:val="7"/>
  </w:num>
  <w:num w:numId="3">
    <w:abstractNumId w:val="5"/>
  </w:num>
  <w:num w:numId="4">
    <w:abstractNumId w:val="2"/>
  </w:num>
  <w:num w:numId="5">
    <w:abstractNumId w:val="13"/>
  </w:num>
  <w:num w:numId="6">
    <w:abstractNumId w:val="1"/>
  </w:num>
  <w:num w:numId="7">
    <w:abstractNumId w:val="10"/>
  </w:num>
  <w:num w:numId="8">
    <w:abstractNumId w:val="14"/>
  </w:num>
  <w:num w:numId="9">
    <w:abstractNumId w:val="4"/>
  </w:num>
  <w:num w:numId="10">
    <w:abstractNumId w:val="12"/>
  </w:num>
  <w:num w:numId="11">
    <w:abstractNumId w:val="0"/>
  </w:num>
  <w:num w:numId="12">
    <w:abstractNumId w:val="3"/>
  </w:num>
  <w:num w:numId="13">
    <w:abstractNumId w:val="8"/>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BC"/>
    <w:rsid w:val="00014691"/>
    <w:rsid w:val="00027A86"/>
    <w:rsid w:val="00035B7D"/>
    <w:rsid w:val="000424BC"/>
    <w:rsid w:val="000625A7"/>
    <w:rsid w:val="000B5CD6"/>
    <w:rsid w:val="000C4A32"/>
    <w:rsid w:val="000C74D5"/>
    <w:rsid w:val="000E3234"/>
    <w:rsid w:val="000E7EC8"/>
    <w:rsid w:val="000F16B6"/>
    <w:rsid w:val="000F3CDB"/>
    <w:rsid w:val="000F622F"/>
    <w:rsid w:val="00113AA0"/>
    <w:rsid w:val="001325DA"/>
    <w:rsid w:val="00147D8E"/>
    <w:rsid w:val="00147FCF"/>
    <w:rsid w:val="00155789"/>
    <w:rsid w:val="00156EE7"/>
    <w:rsid w:val="001A249B"/>
    <w:rsid w:val="001A2768"/>
    <w:rsid w:val="001A67D9"/>
    <w:rsid w:val="001C6769"/>
    <w:rsid w:val="001E74BB"/>
    <w:rsid w:val="001F045F"/>
    <w:rsid w:val="001F0D56"/>
    <w:rsid w:val="001F4A61"/>
    <w:rsid w:val="00205621"/>
    <w:rsid w:val="002123FC"/>
    <w:rsid w:val="00221E28"/>
    <w:rsid w:val="002269E2"/>
    <w:rsid w:val="00231AB4"/>
    <w:rsid w:val="00281F70"/>
    <w:rsid w:val="00283B33"/>
    <w:rsid w:val="00286730"/>
    <w:rsid w:val="002B0DE7"/>
    <w:rsid w:val="002B7659"/>
    <w:rsid w:val="002D49CF"/>
    <w:rsid w:val="002E4B88"/>
    <w:rsid w:val="002F289E"/>
    <w:rsid w:val="00311FB2"/>
    <w:rsid w:val="003129C0"/>
    <w:rsid w:val="00325BEB"/>
    <w:rsid w:val="003363DC"/>
    <w:rsid w:val="003459EB"/>
    <w:rsid w:val="003563B1"/>
    <w:rsid w:val="00370277"/>
    <w:rsid w:val="0038570F"/>
    <w:rsid w:val="00385CCF"/>
    <w:rsid w:val="00386F20"/>
    <w:rsid w:val="003939C1"/>
    <w:rsid w:val="00395FF9"/>
    <w:rsid w:val="003A42A0"/>
    <w:rsid w:val="003A68D5"/>
    <w:rsid w:val="003A7AA3"/>
    <w:rsid w:val="003B76A8"/>
    <w:rsid w:val="003C1EDF"/>
    <w:rsid w:val="003C4EB9"/>
    <w:rsid w:val="003D087D"/>
    <w:rsid w:val="003D142F"/>
    <w:rsid w:val="00407704"/>
    <w:rsid w:val="00412C21"/>
    <w:rsid w:val="00430174"/>
    <w:rsid w:val="00432EFE"/>
    <w:rsid w:val="00437234"/>
    <w:rsid w:val="0044406D"/>
    <w:rsid w:val="00446C58"/>
    <w:rsid w:val="00450E84"/>
    <w:rsid w:val="00462E16"/>
    <w:rsid w:val="00474248"/>
    <w:rsid w:val="004776C4"/>
    <w:rsid w:val="00486A8E"/>
    <w:rsid w:val="0049219E"/>
    <w:rsid w:val="004A1A77"/>
    <w:rsid w:val="004B724D"/>
    <w:rsid w:val="004D49B2"/>
    <w:rsid w:val="004E3067"/>
    <w:rsid w:val="004E485F"/>
    <w:rsid w:val="004E6779"/>
    <w:rsid w:val="004E6B45"/>
    <w:rsid w:val="0051276B"/>
    <w:rsid w:val="00526135"/>
    <w:rsid w:val="00534487"/>
    <w:rsid w:val="00573497"/>
    <w:rsid w:val="00577B70"/>
    <w:rsid w:val="005832B3"/>
    <w:rsid w:val="005C7C82"/>
    <w:rsid w:val="005D0D51"/>
    <w:rsid w:val="005D1EF4"/>
    <w:rsid w:val="005D5714"/>
    <w:rsid w:val="005E02CD"/>
    <w:rsid w:val="005F0034"/>
    <w:rsid w:val="0063296C"/>
    <w:rsid w:val="0063598C"/>
    <w:rsid w:val="006442B1"/>
    <w:rsid w:val="00680E9A"/>
    <w:rsid w:val="00692358"/>
    <w:rsid w:val="006A706F"/>
    <w:rsid w:val="006A78C9"/>
    <w:rsid w:val="006D56C3"/>
    <w:rsid w:val="006E2B7E"/>
    <w:rsid w:val="00734B2B"/>
    <w:rsid w:val="007378D3"/>
    <w:rsid w:val="00740F18"/>
    <w:rsid w:val="007618C0"/>
    <w:rsid w:val="00792D8A"/>
    <w:rsid w:val="0079379F"/>
    <w:rsid w:val="007A25B4"/>
    <w:rsid w:val="007C2BCC"/>
    <w:rsid w:val="007C786A"/>
    <w:rsid w:val="007D34D5"/>
    <w:rsid w:val="007D6E42"/>
    <w:rsid w:val="007F01D1"/>
    <w:rsid w:val="007F5E7F"/>
    <w:rsid w:val="007F73AD"/>
    <w:rsid w:val="00806E4B"/>
    <w:rsid w:val="0081294A"/>
    <w:rsid w:val="00815422"/>
    <w:rsid w:val="0081611B"/>
    <w:rsid w:val="00843A82"/>
    <w:rsid w:val="00897E85"/>
    <w:rsid w:val="008A01F3"/>
    <w:rsid w:val="008B5627"/>
    <w:rsid w:val="008D414F"/>
    <w:rsid w:val="008E5D17"/>
    <w:rsid w:val="008F15CC"/>
    <w:rsid w:val="008F20BD"/>
    <w:rsid w:val="00907CAB"/>
    <w:rsid w:val="009402EF"/>
    <w:rsid w:val="009426E1"/>
    <w:rsid w:val="00943EF1"/>
    <w:rsid w:val="009515F6"/>
    <w:rsid w:val="00953C15"/>
    <w:rsid w:val="00981B45"/>
    <w:rsid w:val="00990E87"/>
    <w:rsid w:val="009B0555"/>
    <w:rsid w:val="009F3D03"/>
    <w:rsid w:val="00A001EB"/>
    <w:rsid w:val="00A132A2"/>
    <w:rsid w:val="00A21BB9"/>
    <w:rsid w:val="00A2430B"/>
    <w:rsid w:val="00A54173"/>
    <w:rsid w:val="00A56F27"/>
    <w:rsid w:val="00A64B64"/>
    <w:rsid w:val="00A67EB8"/>
    <w:rsid w:val="00A75ED1"/>
    <w:rsid w:val="00A96E83"/>
    <w:rsid w:val="00AA22D2"/>
    <w:rsid w:val="00AA2E33"/>
    <w:rsid w:val="00AA5193"/>
    <w:rsid w:val="00AA5678"/>
    <w:rsid w:val="00AB5ABB"/>
    <w:rsid w:val="00AC3224"/>
    <w:rsid w:val="00AC7E23"/>
    <w:rsid w:val="00AD1625"/>
    <w:rsid w:val="00AD4922"/>
    <w:rsid w:val="00AE047E"/>
    <w:rsid w:val="00AE0FE6"/>
    <w:rsid w:val="00AF630A"/>
    <w:rsid w:val="00B12B24"/>
    <w:rsid w:val="00B1678C"/>
    <w:rsid w:val="00B3207A"/>
    <w:rsid w:val="00B510F9"/>
    <w:rsid w:val="00B51C9C"/>
    <w:rsid w:val="00B76AFE"/>
    <w:rsid w:val="00B9178A"/>
    <w:rsid w:val="00B91A01"/>
    <w:rsid w:val="00B91EB8"/>
    <w:rsid w:val="00BB1E8C"/>
    <w:rsid w:val="00BB3417"/>
    <w:rsid w:val="00C0312B"/>
    <w:rsid w:val="00C05D09"/>
    <w:rsid w:val="00C06055"/>
    <w:rsid w:val="00C11A70"/>
    <w:rsid w:val="00C23BC7"/>
    <w:rsid w:val="00C521B6"/>
    <w:rsid w:val="00C621B1"/>
    <w:rsid w:val="00C62A8C"/>
    <w:rsid w:val="00C64D25"/>
    <w:rsid w:val="00C66B5D"/>
    <w:rsid w:val="00C70075"/>
    <w:rsid w:val="00C70825"/>
    <w:rsid w:val="00C74535"/>
    <w:rsid w:val="00CA7204"/>
    <w:rsid w:val="00CA74B6"/>
    <w:rsid w:val="00CA7BE4"/>
    <w:rsid w:val="00CE0EA8"/>
    <w:rsid w:val="00CE2231"/>
    <w:rsid w:val="00CF79A8"/>
    <w:rsid w:val="00D11D43"/>
    <w:rsid w:val="00D30DD6"/>
    <w:rsid w:val="00D42F74"/>
    <w:rsid w:val="00D9148E"/>
    <w:rsid w:val="00DB1CC7"/>
    <w:rsid w:val="00DD4A11"/>
    <w:rsid w:val="00DE3C0D"/>
    <w:rsid w:val="00E13C2E"/>
    <w:rsid w:val="00E30649"/>
    <w:rsid w:val="00E50A28"/>
    <w:rsid w:val="00E60FE4"/>
    <w:rsid w:val="00E84E82"/>
    <w:rsid w:val="00E86CAF"/>
    <w:rsid w:val="00E871F7"/>
    <w:rsid w:val="00E91505"/>
    <w:rsid w:val="00E92955"/>
    <w:rsid w:val="00EA2FED"/>
    <w:rsid w:val="00EC0C59"/>
    <w:rsid w:val="00EC76F2"/>
    <w:rsid w:val="00EC774E"/>
    <w:rsid w:val="00ED4081"/>
    <w:rsid w:val="00ED487A"/>
    <w:rsid w:val="00ED60D0"/>
    <w:rsid w:val="00EE5355"/>
    <w:rsid w:val="00EF03F6"/>
    <w:rsid w:val="00F041C2"/>
    <w:rsid w:val="00F056E9"/>
    <w:rsid w:val="00F07AA1"/>
    <w:rsid w:val="00F13727"/>
    <w:rsid w:val="00F17032"/>
    <w:rsid w:val="00F25FE3"/>
    <w:rsid w:val="00F43E87"/>
    <w:rsid w:val="00F5215B"/>
    <w:rsid w:val="00F6777B"/>
    <w:rsid w:val="00F75147"/>
    <w:rsid w:val="00F914D6"/>
    <w:rsid w:val="00FA13D2"/>
    <w:rsid w:val="00FA2686"/>
    <w:rsid w:val="00FA3FE1"/>
    <w:rsid w:val="00FA4D05"/>
    <w:rsid w:val="00FB0DFB"/>
    <w:rsid w:val="00FB2099"/>
    <w:rsid w:val="00FB3DC2"/>
    <w:rsid w:val="00FD667D"/>
    <w:rsid w:val="00FE36B0"/>
    <w:rsid w:val="00FE5B3E"/>
    <w:rsid w:val="00FF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AAA33"/>
  <w15:docId w15:val="{44E148F0-875D-432B-B987-E6F833A1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77B"/>
    <w:pPr>
      <w:spacing w:after="200" w:line="276" w:lineRule="auto"/>
    </w:pPr>
  </w:style>
  <w:style w:type="paragraph" w:styleId="Heading1">
    <w:name w:val="heading 1"/>
    <w:basedOn w:val="Normal"/>
    <w:link w:val="Heading1Char"/>
    <w:uiPriority w:val="99"/>
    <w:qFormat/>
    <w:rsid w:val="000424B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24BC"/>
    <w:rPr>
      <w:rFonts w:ascii="Times New Roman" w:hAnsi="Times New Roman" w:cs="Times New Roman"/>
      <w:b/>
      <w:bCs/>
      <w:kern w:val="36"/>
      <w:sz w:val="48"/>
      <w:szCs w:val="48"/>
    </w:rPr>
  </w:style>
  <w:style w:type="character" w:customStyle="1" w:styleId="Date1">
    <w:name w:val="Date1"/>
    <w:basedOn w:val="DefaultParagraphFont"/>
    <w:uiPriority w:val="99"/>
    <w:rsid w:val="000424BC"/>
    <w:rPr>
      <w:rFonts w:cs="Times New Roman"/>
    </w:rPr>
  </w:style>
  <w:style w:type="character" w:styleId="Strong">
    <w:name w:val="Strong"/>
    <w:basedOn w:val="DefaultParagraphFont"/>
    <w:uiPriority w:val="99"/>
    <w:qFormat/>
    <w:rsid w:val="000424BC"/>
    <w:rPr>
      <w:rFonts w:cs="Times New Roman"/>
      <w:b/>
      <w:bCs/>
    </w:rPr>
  </w:style>
  <w:style w:type="character" w:styleId="Emphasis">
    <w:name w:val="Emphasis"/>
    <w:basedOn w:val="DefaultParagraphFont"/>
    <w:qFormat/>
    <w:rsid w:val="000424BC"/>
    <w:rPr>
      <w:rFonts w:cs="Times New Roman"/>
      <w:i/>
      <w:iCs/>
    </w:rPr>
  </w:style>
  <w:style w:type="paragraph" w:styleId="NormalWeb">
    <w:name w:val="Normal (Web)"/>
    <w:basedOn w:val="Normal"/>
    <w:uiPriority w:val="99"/>
    <w:semiHidden/>
    <w:rsid w:val="000424BC"/>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99"/>
    <w:rsid w:val="00C05D0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035B7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35B7D"/>
    <w:rPr>
      <w:rFonts w:cs="Times New Roman"/>
    </w:rPr>
  </w:style>
  <w:style w:type="paragraph" w:styleId="Footer">
    <w:name w:val="footer"/>
    <w:basedOn w:val="Normal"/>
    <w:link w:val="FooterChar"/>
    <w:uiPriority w:val="99"/>
    <w:rsid w:val="00035B7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35B7D"/>
    <w:rPr>
      <w:rFonts w:cs="Times New Roman"/>
    </w:rPr>
  </w:style>
  <w:style w:type="paragraph" w:styleId="ListParagraph">
    <w:name w:val="List Paragraph"/>
    <w:basedOn w:val="Normal"/>
    <w:uiPriority w:val="34"/>
    <w:qFormat/>
    <w:rsid w:val="002B0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494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10</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127</cp:revision>
  <cp:lastPrinted>2018-04-11T10:14:00Z</cp:lastPrinted>
  <dcterms:created xsi:type="dcterms:W3CDTF">2021-09-08T10:02:00Z</dcterms:created>
  <dcterms:modified xsi:type="dcterms:W3CDTF">2023-11-14T09:51:00Z</dcterms:modified>
</cp:coreProperties>
</file>